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BA" w:rsidRPr="00A84CBA" w:rsidRDefault="00A84CBA" w:rsidP="00A84CBA">
      <w:pPr>
        <w:pStyle w:val="NoSpacing"/>
        <w:jc w:val="both"/>
        <w:rPr>
          <w:b/>
          <w:sz w:val="24"/>
          <w:szCs w:val="24"/>
        </w:rPr>
      </w:pPr>
    </w:p>
    <w:p w:rsidR="00A84CBA" w:rsidRPr="00A84CBA" w:rsidRDefault="00A84CBA" w:rsidP="00A84CBA">
      <w:pPr>
        <w:pStyle w:val="NoSpacing"/>
        <w:jc w:val="both"/>
        <w:rPr>
          <w:b/>
          <w:sz w:val="24"/>
          <w:szCs w:val="24"/>
        </w:rPr>
      </w:pPr>
      <w:proofErr w:type="gramStart"/>
      <w:r w:rsidRPr="00A84CBA">
        <w:rPr>
          <w:b/>
          <w:sz w:val="24"/>
          <w:szCs w:val="24"/>
        </w:rPr>
        <w:t xml:space="preserve">Dr. </w:t>
      </w:r>
      <w:proofErr w:type="spellStart"/>
      <w:r w:rsidRPr="00A84CBA">
        <w:rPr>
          <w:b/>
          <w:sz w:val="24"/>
          <w:szCs w:val="24"/>
        </w:rPr>
        <w:t>Manishree</w:t>
      </w:r>
      <w:proofErr w:type="spellEnd"/>
      <w:r w:rsidRPr="00A84CBA">
        <w:rPr>
          <w:b/>
          <w:sz w:val="24"/>
          <w:szCs w:val="24"/>
        </w:rPr>
        <w:t xml:space="preserve"> </w:t>
      </w:r>
      <w:proofErr w:type="spellStart"/>
      <w:r w:rsidRPr="00A84CBA">
        <w:rPr>
          <w:b/>
          <w:sz w:val="24"/>
          <w:szCs w:val="24"/>
        </w:rPr>
        <w:t>Mondal</w:t>
      </w:r>
      <w:proofErr w:type="spellEnd"/>
      <w:r w:rsidRPr="00A84CBA">
        <w:rPr>
          <w:b/>
          <w:sz w:val="24"/>
          <w:szCs w:val="24"/>
        </w:rPr>
        <w:t xml:space="preserve">, </w:t>
      </w:r>
      <w:proofErr w:type="spellStart"/>
      <w:r w:rsidRPr="00A84CBA">
        <w:rPr>
          <w:b/>
          <w:sz w:val="24"/>
          <w:szCs w:val="24"/>
        </w:rPr>
        <w:t>Midnapore</w:t>
      </w:r>
      <w:proofErr w:type="spellEnd"/>
      <w:r w:rsidRPr="00A84CBA">
        <w:rPr>
          <w:b/>
          <w:sz w:val="24"/>
          <w:szCs w:val="24"/>
        </w:rPr>
        <w:t xml:space="preserve"> College.</w:t>
      </w:r>
      <w:proofErr w:type="gramEnd"/>
    </w:p>
    <w:p w:rsidR="00A84CBA" w:rsidRDefault="00A84CBA" w:rsidP="00A84CBA">
      <w:pPr>
        <w:pStyle w:val="NoSpacing"/>
        <w:jc w:val="both"/>
      </w:pPr>
    </w:p>
    <w:p w:rsidR="00A84CBA" w:rsidRPr="00A84CBA" w:rsidRDefault="00A84CBA" w:rsidP="00A84CBA">
      <w:pPr>
        <w:pStyle w:val="NoSpacing"/>
        <w:jc w:val="center"/>
        <w:rPr>
          <w:b/>
          <w:sz w:val="32"/>
          <w:szCs w:val="32"/>
          <w:u w:val="single"/>
        </w:rPr>
      </w:pPr>
      <w:r>
        <w:rPr>
          <w:b/>
          <w:sz w:val="32"/>
          <w:szCs w:val="32"/>
          <w:u w:val="single"/>
        </w:rPr>
        <w:t>RECLAMATION OF</w:t>
      </w:r>
      <w:r w:rsidRPr="00A84CBA">
        <w:rPr>
          <w:b/>
          <w:sz w:val="32"/>
          <w:szCs w:val="32"/>
          <w:u w:val="single"/>
        </w:rPr>
        <w:t>ALKALINE SOILS</w:t>
      </w:r>
    </w:p>
    <w:p w:rsidR="00A84CBA" w:rsidRDefault="00A84CBA" w:rsidP="00A84CBA">
      <w:pPr>
        <w:pStyle w:val="NoSpacing"/>
        <w:jc w:val="both"/>
        <w:rPr>
          <w:b/>
          <w:bCs/>
          <w:color w:val="424142"/>
          <w:sz w:val="28"/>
          <w:szCs w:val="28"/>
          <w:bdr w:val="none" w:sz="0" w:space="0" w:color="auto" w:frame="1"/>
        </w:rPr>
      </w:pPr>
    </w:p>
    <w:p w:rsidR="00A84CBA" w:rsidRPr="00A84CBA" w:rsidRDefault="00A84CBA" w:rsidP="00A84CBA">
      <w:pPr>
        <w:pStyle w:val="NoSpacing"/>
        <w:jc w:val="both"/>
        <w:rPr>
          <w:color w:val="424142"/>
          <w:sz w:val="28"/>
          <w:szCs w:val="28"/>
          <w:u w:val="single"/>
        </w:rPr>
      </w:pPr>
      <w:r w:rsidRPr="00A84CBA">
        <w:rPr>
          <w:b/>
          <w:bCs/>
          <w:color w:val="424142"/>
          <w:sz w:val="28"/>
          <w:szCs w:val="28"/>
          <w:u w:val="single"/>
          <w:bdr w:val="none" w:sz="0" w:space="0" w:color="auto" w:frame="1"/>
        </w:rPr>
        <w:t>Factors Which Make the Soils Alkaline:</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These are:</w:t>
      </w:r>
    </w:p>
    <w:p w:rsidR="00A84CBA" w:rsidRPr="00A84CBA" w:rsidRDefault="00A84CBA" w:rsidP="00A84CBA">
      <w:pPr>
        <w:pStyle w:val="NoSpacing"/>
        <w:jc w:val="both"/>
        <w:rPr>
          <w:color w:val="424142"/>
        </w:rPr>
      </w:pPr>
      <w:r w:rsidRPr="00A84CBA">
        <w:rPr>
          <w:color w:val="424142"/>
        </w:rPr>
        <w:t>1. Poor drainage in arid region,</w:t>
      </w:r>
    </w:p>
    <w:p w:rsidR="00A84CBA" w:rsidRPr="00A84CBA" w:rsidRDefault="00A84CBA" w:rsidP="00A84CBA">
      <w:pPr>
        <w:pStyle w:val="NoSpacing"/>
        <w:jc w:val="both"/>
        <w:rPr>
          <w:color w:val="424142"/>
        </w:rPr>
      </w:pPr>
      <w:r w:rsidRPr="00A84CBA">
        <w:rPr>
          <w:color w:val="424142"/>
        </w:rPr>
        <w:t>2. Rapid evaporation of alkaline soil solution, and</w:t>
      </w:r>
    </w:p>
    <w:p w:rsidR="00A84CBA" w:rsidRPr="00A84CBA" w:rsidRDefault="00A84CBA" w:rsidP="00A84CBA">
      <w:pPr>
        <w:pStyle w:val="NoSpacing"/>
        <w:jc w:val="both"/>
        <w:rPr>
          <w:color w:val="424142"/>
        </w:rPr>
      </w:pPr>
      <w:r w:rsidRPr="00A84CBA">
        <w:rPr>
          <w:color w:val="424142"/>
        </w:rPr>
        <w:t>3. Excess uptake of alkaline salts and little percolation.</w:t>
      </w:r>
    </w:p>
    <w:p w:rsidR="00A84CBA" w:rsidRPr="00A84CBA" w:rsidRDefault="00A84CBA" w:rsidP="00A84CBA">
      <w:pPr>
        <w:pStyle w:val="NoSpacing"/>
        <w:jc w:val="both"/>
        <w:rPr>
          <w:color w:val="424142"/>
        </w:rPr>
      </w:pPr>
      <w:r w:rsidRPr="00A84CBA">
        <w:rPr>
          <w:color w:val="424142"/>
        </w:rPr>
        <w:t xml:space="preserve">In arid and semi-arid regions, the rainfall is too low to leach or remove the saline matter from the top soils. Besides this, water along with dissolved alkali salts moves upward by capillary action which on reaching to the soil surface evaporates and the salts accumulate in the form of a hard layer or pan in the subsoil. This hard layer is responsible for </w:t>
      </w:r>
      <w:proofErr w:type="spellStart"/>
      <w:r w:rsidRPr="00A84CBA">
        <w:rPr>
          <w:color w:val="424142"/>
        </w:rPr>
        <w:t>impermeability</w:t>
      </w:r>
      <w:proofErr w:type="spellEnd"/>
      <w:r w:rsidRPr="00A84CBA">
        <w:rPr>
          <w:color w:val="424142"/>
        </w:rPr>
        <w:t xml:space="preserve"> of such soils. Miller is of the opinion that many plants absorb excess acidic ions, e.g., NO</w:t>
      </w:r>
      <w:r w:rsidRPr="00A84CBA">
        <w:rPr>
          <w:color w:val="424142"/>
          <w:bdr w:val="none" w:sz="0" w:space="0" w:color="auto" w:frame="1"/>
          <w:vertAlign w:val="superscript"/>
        </w:rPr>
        <w:t>–</w:t>
      </w:r>
      <w:r w:rsidRPr="00A84CBA">
        <w:rPr>
          <w:color w:val="424142"/>
          <w:bdr w:val="none" w:sz="0" w:space="0" w:color="auto" w:frame="1"/>
          <w:vertAlign w:val="subscript"/>
        </w:rPr>
        <w:t>3</w:t>
      </w:r>
      <w:r w:rsidRPr="00A84CBA">
        <w:rPr>
          <w:color w:val="424142"/>
        </w:rPr>
        <w:t>, than the basic ions. This excessive removal of acidic ions results in the accumulation of basic ions which make the soil alkaline.</w:t>
      </w:r>
    </w:p>
    <w:p w:rsidR="00A84CBA" w:rsidRPr="00A84CBA" w:rsidRDefault="00A84CBA" w:rsidP="00A84CBA">
      <w:pPr>
        <w:pStyle w:val="NoSpacing"/>
        <w:jc w:val="both"/>
      </w:pPr>
    </w:p>
    <w:p w:rsidR="00A84CBA" w:rsidRPr="00A84CBA" w:rsidRDefault="00A84CBA" w:rsidP="00A84CBA">
      <w:pPr>
        <w:pStyle w:val="NoSpacing"/>
        <w:jc w:val="both"/>
        <w:rPr>
          <w:color w:val="424142"/>
          <w:sz w:val="28"/>
          <w:szCs w:val="28"/>
          <w:u w:val="single"/>
        </w:rPr>
      </w:pPr>
      <w:r w:rsidRPr="00A84CBA">
        <w:rPr>
          <w:b/>
          <w:bCs/>
          <w:color w:val="424142"/>
          <w:sz w:val="28"/>
          <w:szCs w:val="28"/>
          <w:u w:val="single"/>
          <w:bdr w:val="none" w:sz="0" w:space="0" w:color="auto" w:frame="1"/>
        </w:rPr>
        <w:t>According to a chemical hypothesis, alkali soils may result in the following steps:</w:t>
      </w:r>
    </w:p>
    <w:p w:rsidR="00A84CBA" w:rsidRPr="00A84CBA" w:rsidRDefault="00A84CBA" w:rsidP="00A84CBA">
      <w:pPr>
        <w:pStyle w:val="NoSpacing"/>
        <w:jc w:val="both"/>
        <w:rPr>
          <w:color w:val="424142"/>
        </w:rPr>
      </w:pPr>
      <w:r w:rsidRPr="00A84CBA">
        <w:rPr>
          <w:color w:val="424142"/>
        </w:rPr>
        <w:t xml:space="preserve">(a) Reaction between </w:t>
      </w:r>
      <w:proofErr w:type="spellStart"/>
      <w:r w:rsidRPr="00A84CBA">
        <w:rPr>
          <w:color w:val="424142"/>
        </w:rPr>
        <w:t>NaCl</w:t>
      </w:r>
      <w:proofErr w:type="spellEnd"/>
      <w:r w:rsidRPr="00A84CBA">
        <w:rPr>
          <w:color w:val="424142"/>
        </w:rPr>
        <w:t xml:space="preserve"> or </w:t>
      </w:r>
      <w:proofErr w:type="spellStart"/>
      <w:r w:rsidRPr="00A84CBA">
        <w:rPr>
          <w:color w:val="424142"/>
        </w:rPr>
        <w:t>KCl</w:t>
      </w:r>
      <w:proofErr w:type="spellEnd"/>
      <w:r w:rsidRPr="00A84CBA">
        <w:rPr>
          <w:color w:val="424142"/>
        </w:rPr>
        <w:t xml:space="preserve"> and soil (S):</w:t>
      </w:r>
    </w:p>
    <w:p w:rsidR="00A84CBA" w:rsidRPr="00A84CBA" w:rsidRDefault="00A84CBA" w:rsidP="00A84CBA">
      <w:pPr>
        <w:pStyle w:val="NoSpacing"/>
        <w:jc w:val="both"/>
        <w:rPr>
          <w:color w:val="424142"/>
        </w:rPr>
      </w:pPr>
      <w:proofErr w:type="spellStart"/>
      <w:r w:rsidRPr="00A84CBA">
        <w:rPr>
          <w:color w:val="424142"/>
        </w:rPr>
        <w:t>NaCl</w:t>
      </w:r>
      <w:proofErr w:type="spellEnd"/>
      <w:r w:rsidRPr="00A84CBA">
        <w:rPr>
          <w:color w:val="424142"/>
        </w:rPr>
        <w:t xml:space="preserve"> + S (Soil) →</w:t>
      </w:r>
      <w:r w:rsidRPr="00A84CBA">
        <w:rPr>
          <w:rFonts w:cs="Georgia"/>
          <w:color w:val="424142"/>
        </w:rPr>
        <w:t xml:space="preserve"> Na (S) + C</w:t>
      </w:r>
      <w:r w:rsidRPr="00A84CBA">
        <w:rPr>
          <w:color w:val="424142"/>
        </w:rPr>
        <w:t>I</w:t>
      </w:r>
      <w:r w:rsidRPr="00A84CBA">
        <w:rPr>
          <w:color w:val="424142"/>
          <w:bdr w:val="none" w:sz="0" w:space="0" w:color="auto" w:frame="1"/>
          <w:vertAlign w:val="superscript"/>
        </w:rPr>
        <w:t>–</w:t>
      </w:r>
      <w:r w:rsidRPr="00A84CBA">
        <w:rPr>
          <w:color w:val="424142"/>
        </w:rPr>
        <w:t> ion</w:t>
      </w:r>
    </w:p>
    <w:p w:rsidR="00A84CBA" w:rsidRPr="00A84CBA" w:rsidRDefault="00A84CBA" w:rsidP="00A84CBA">
      <w:pPr>
        <w:pStyle w:val="NoSpacing"/>
        <w:jc w:val="both"/>
        <w:rPr>
          <w:color w:val="424142"/>
        </w:rPr>
      </w:pPr>
      <w:r w:rsidRPr="00A84CBA">
        <w:rPr>
          <w:color w:val="424142"/>
        </w:rPr>
        <w:t>(b) Then the soluble products are leached away from the soil surface by drainage water, and</w:t>
      </w:r>
    </w:p>
    <w:p w:rsidR="00A84CBA" w:rsidRPr="00A84CBA" w:rsidRDefault="00A84CBA" w:rsidP="00A84CBA">
      <w:pPr>
        <w:pStyle w:val="NoSpacing"/>
        <w:jc w:val="both"/>
        <w:rPr>
          <w:color w:val="424142"/>
        </w:rPr>
      </w:pPr>
      <w:r w:rsidRPr="00A84CBA">
        <w:rPr>
          <w:color w:val="424142"/>
        </w:rPr>
        <w:t>(c) Finally, reaction between insoluble Na (S) complex and carbonates.</w:t>
      </w:r>
    </w:p>
    <w:p w:rsidR="00A84CBA" w:rsidRPr="00A84CBA" w:rsidRDefault="00A84CBA" w:rsidP="00A84CBA">
      <w:pPr>
        <w:pStyle w:val="NoSpacing"/>
        <w:jc w:val="both"/>
        <w:rPr>
          <w:color w:val="424142"/>
        </w:rPr>
      </w:pPr>
      <w:r w:rsidRPr="00A84CBA">
        <w:rPr>
          <w:color w:val="424142"/>
        </w:rPr>
        <w:t>2 Na (S) + CaCO</w:t>
      </w:r>
      <w:r w:rsidRPr="00A84CBA">
        <w:rPr>
          <w:color w:val="424142"/>
          <w:bdr w:val="none" w:sz="0" w:space="0" w:color="auto" w:frame="1"/>
          <w:vertAlign w:val="subscript"/>
        </w:rPr>
        <w:t>3</w:t>
      </w:r>
      <w:r w:rsidRPr="00A84CBA">
        <w:rPr>
          <w:color w:val="424142"/>
        </w:rPr>
        <w:t> →</w:t>
      </w:r>
      <w:r w:rsidRPr="00A84CBA">
        <w:rPr>
          <w:rFonts w:cs="Georgia"/>
          <w:color w:val="424142"/>
        </w:rPr>
        <w:t xml:space="preserve"> Ca (S) (alkaline) + N</w:t>
      </w:r>
      <w:r w:rsidRPr="00A84CBA">
        <w:rPr>
          <w:color w:val="424142"/>
        </w:rPr>
        <w:t>a</w:t>
      </w:r>
      <w:r w:rsidRPr="00A84CBA">
        <w:rPr>
          <w:color w:val="424142"/>
          <w:bdr w:val="none" w:sz="0" w:space="0" w:color="auto" w:frame="1"/>
          <w:vertAlign w:val="subscript"/>
        </w:rPr>
        <w:t>2</w:t>
      </w:r>
      <w:r w:rsidRPr="00A84CBA">
        <w:rPr>
          <w:color w:val="424142"/>
        </w:rPr>
        <w:t>CO</w:t>
      </w:r>
      <w:r w:rsidRPr="00A84CBA">
        <w:rPr>
          <w:color w:val="424142"/>
          <w:bdr w:val="none" w:sz="0" w:space="0" w:color="auto" w:frame="1"/>
          <w:vertAlign w:val="subscript"/>
        </w:rPr>
        <w:t>3</w:t>
      </w:r>
      <w:r w:rsidRPr="00A84CBA">
        <w:rPr>
          <w:color w:val="424142"/>
        </w:rPr>
        <w:t> (alkaline)</w:t>
      </w:r>
    </w:p>
    <w:p w:rsidR="00A84CBA" w:rsidRPr="00A84CBA" w:rsidRDefault="00A84CBA" w:rsidP="00A84CBA">
      <w:pPr>
        <w:pStyle w:val="NoSpacing"/>
        <w:jc w:val="both"/>
      </w:pPr>
    </w:p>
    <w:p w:rsidR="00A84CBA" w:rsidRPr="00A84CBA" w:rsidRDefault="00A84CBA" w:rsidP="00A84CBA">
      <w:pPr>
        <w:pStyle w:val="NoSpacing"/>
        <w:jc w:val="both"/>
      </w:pPr>
      <w:r w:rsidRPr="00A84CBA">
        <w:t xml:space="preserve"> In these soils, the Exchangeable Sodium Percentage (ESP) is greater than 15, pH is more than 8.2 and Electric Conductivity (EC) is below 4 </w:t>
      </w:r>
      <w:proofErr w:type="spellStart"/>
      <w:r w:rsidRPr="00A84CBA">
        <w:t>ds</w:t>
      </w:r>
      <w:proofErr w:type="spellEnd"/>
      <w:r w:rsidRPr="00A84CBA">
        <w:t xml:space="preserve">/m. Recommended interventions for reclamation of alkali soils are: </w:t>
      </w:r>
    </w:p>
    <w:p w:rsidR="00A84CBA" w:rsidRDefault="00A84CBA" w:rsidP="00A84CBA">
      <w:pPr>
        <w:pStyle w:val="NoSpacing"/>
        <w:jc w:val="both"/>
      </w:pPr>
    </w:p>
    <w:p w:rsidR="00A84CBA" w:rsidRPr="00A84CBA" w:rsidRDefault="00A84CBA" w:rsidP="00A84CBA">
      <w:pPr>
        <w:pStyle w:val="NoSpacing"/>
        <w:jc w:val="both"/>
      </w:pPr>
      <w:r w:rsidRPr="00A84CBA">
        <w:t xml:space="preserve">a) Field </w:t>
      </w:r>
      <w:proofErr w:type="spellStart"/>
      <w:r w:rsidRPr="00A84CBA">
        <w:t>bunding</w:t>
      </w:r>
      <w:proofErr w:type="spellEnd"/>
      <w:r w:rsidRPr="00A84CBA">
        <w:t>, land shaping, construction of irrigation channels &amp; field drains/link drains etc</w:t>
      </w:r>
      <w:proofErr w:type="gramStart"/>
      <w:r w:rsidRPr="00A84CBA">
        <w:t>.;</w:t>
      </w:r>
      <w:proofErr w:type="gramEnd"/>
    </w:p>
    <w:p w:rsidR="00A84CBA" w:rsidRPr="00A84CBA" w:rsidRDefault="00A84CBA" w:rsidP="00A84CBA">
      <w:pPr>
        <w:pStyle w:val="NoSpacing"/>
        <w:jc w:val="both"/>
      </w:pPr>
      <w:r w:rsidRPr="00A84CBA">
        <w:t xml:space="preserve"> b) Application of soil amendments (Gypsum/Pyrite) at the average rate of 5 tonnes per ha. </w:t>
      </w:r>
      <w:proofErr w:type="gramStart"/>
      <w:r w:rsidRPr="00A84CBA">
        <w:t>and</w:t>
      </w:r>
      <w:proofErr w:type="gramEnd"/>
      <w:r w:rsidRPr="00A84CBA">
        <w:t xml:space="preserve"> it’s mixing with soil when temperature is around 40 degree centigrade; </w:t>
      </w:r>
    </w:p>
    <w:p w:rsidR="00A84CBA" w:rsidRPr="00A84CBA" w:rsidRDefault="00A84CBA" w:rsidP="00A84CBA">
      <w:pPr>
        <w:pStyle w:val="NoSpacing"/>
        <w:jc w:val="both"/>
      </w:pPr>
      <w:r w:rsidRPr="00A84CBA">
        <w:t xml:space="preserve">c) Green </w:t>
      </w:r>
      <w:proofErr w:type="spellStart"/>
      <w:r w:rsidRPr="00A84CBA">
        <w:t>manuring</w:t>
      </w:r>
      <w:proofErr w:type="spellEnd"/>
      <w:r w:rsidRPr="00A84CBA">
        <w:t xml:space="preserve"> &amp; its mulching in the soil for increasing organic carbon in the soil and high degree use of Farm Yard Manure (FYM); </w:t>
      </w:r>
    </w:p>
    <w:p w:rsidR="00A84CBA" w:rsidRPr="00A84CBA" w:rsidRDefault="00A84CBA" w:rsidP="00A84CBA">
      <w:pPr>
        <w:pStyle w:val="NoSpacing"/>
        <w:jc w:val="both"/>
      </w:pPr>
      <w:r w:rsidRPr="00A84CBA">
        <w:t xml:space="preserve">d) Application of soil test based chemical fertilizers and micro-nutrients to ensure judicious and balance use of fertilizers; </w:t>
      </w:r>
    </w:p>
    <w:p w:rsidR="00A84CBA" w:rsidRPr="00A84CBA" w:rsidRDefault="00A84CBA" w:rsidP="00A84CBA">
      <w:pPr>
        <w:pStyle w:val="NoSpacing"/>
        <w:jc w:val="both"/>
      </w:pPr>
      <w:r w:rsidRPr="00A84CBA">
        <w:t>e) Growing of suitable crops/horticultural/</w:t>
      </w:r>
      <w:proofErr w:type="spellStart"/>
      <w:r w:rsidRPr="00A84CBA">
        <w:t>agroforestry</w:t>
      </w:r>
      <w:proofErr w:type="spellEnd"/>
      <w:r w:rsidRPr="00A84CBA">
        <w:t xml:space="preserve"> species including food, fuel &amp; fodder plantations depending upon soil and slope conditions for one year; </w:t>
      </w:r>
    </w:p>
    <w:p w:rsidR="00A84CBA" w:rsidRPr="00A84CBA" w:rsidRDefault="00A84CBA" w:rsidP="00A84CBA">
      <w:pPr>
        <w:pStyle w:val="NoSpacing"/>
        <w:jc w:val="both"/>
      </w:pPr>
      <w:r w:rsidRPr="00A84CBA">
        <w:t xml:space="preserve">f) Casualty replacement and post planting care in case of horticulture and </w:t>
      </w:r>
      <w:proofErr w:type="spellStart"/>
      <w:r w:rsidRPr="00A84CBA">
        <w:t>agroforestry</w:t>
      </w:r>
      <w:proofErr w:type="spellEnd"/>
      <w:r w:rsidRPr="00A84CBA">
        <w:t xml:space="preserve"> plantation for about three years; and </w:t>
      </w:r>
    </w:p>
    <w:p w:rsidR="00A84CBA" w:rsidRPr="00A84CBA" w:rsidRDefault="00A84CBA" w:rsidP="00A84CBA">
      <w:pPr>
        <w:pStyle w:val="NoSpacing"/>
        <w:jc w:val="both"/>
      </w:pPr>
      <w:r w:rsidRPr="00A84CBA">
        <w:t>g) Organization of skill development and awareness programmes for adoption of recommended package of practices on continuous basis to prevent reoccurrence of such problem soils.</w:t>
      </w:r>
    </w:p>
    <w:p w:rsidR="00A84CBA" w:rsidRDefault="00A84CBA" w:rsidP="00A84CBA">
      <w:pPr>
        <w:pStyle w:val="NoSpacing"/>
        <w:jc w:val="both"/>
        <w:rPr>
          <w:b/>
          <w:bCs/>
          <w:color w:val="424142"/>
          <w:sz w:val="28"/>
          <w:szCs w:val="28"/>
          <w:u w:val="single"/>
          <w:bdr w:val="none" w:sz="0" w:space="0" w:color="auto" w:frame="1"/>
        </w:rPr>
      </w:pPr>
    </w:p>
    <w:p w:rsidR="00A84CBA" w:rsidRPr="00A84CBA" w:rsidRDefault="00A84CBA" w:rsidP="00A84CBA">
      <w:pPr>
        <w:pStyle w:val="NoSpacing"/>
        <w:jc w:val="both"/>
        <w:rPr>
          <w:color w:val="424142"/>
          <w:sz w:val="28"/>
          <w:szCs w:val="28"/>
          <w:u w:val="single"/>
        </w:rPr>
      </w:pPr>
      <w:r w:rsidRPr="00A84CBA">
        <w:rPr>
          <w:b/>
          <w:bCs/>
          <w:color w:val="424142"/>
          <w:sz w:val="28"/>
          <w:szCs w:val="28"/>
          <w:u w:val="single"/>
          <w:bdr w:val="none" w:sz="0" w:space="0" w:color="auto" w:frame="1"/>
        </w:rPr>
        <w:t> Reclamation of Alkali Soils:</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Alkali soils are best reclaimed by the following methods:</w:t>
      </w:r>
    </w:p>
    <w:p w:rsidR="00A84CBA" w:rsidRDefault="00A84CBA" w:rsidP="00A84CBA">
      <w:pPr>
        <w:pStyle w:val="NoSpacing"/>
        <w:jc w:val="both"/>
        <w:rPr>
          <w:rStyle w:val="Strong"/>
          <w:color w:val="424142"/>
          <w:bdr w:val="none" w:sz="0" w:space="0" w:color="auto" w:frame="1"/>
        </w:rPr>
      </w:pPr>
    </w:p>
    <w:p w:rsidR="00115DCA" w:rsidRDefault="00115DCA" w:rsidP="00A84CBA">
      <w:pPr>
        <w:pStyle w:val="NoSpacing"/>
        <w:jc w:val="both"/>
        <w:rPr>
          <w:rStyle w:val="Strong"/>
          <w:color w:val="424142"/>
          <w:u w:val="single"/>
          <w:bdr w:val="none" w:sz="0" w:space="0" w:color="auto" w:frame="1"/>
        </w:rPr>
      </w:pPr>
    </w:p>
    <w:p w:rsidR="00A84CBA" w:rsidRPr="00115DCA" w:rsidRDefault="00A84CBA" w:rsidP="00A84CBA">
      <w:pPr>
        <w:pStyle w:val="NoSpacing"/>
        <w:jc w:val="both"/>
        <w:rPr>
          <w:color w:val="424142"/>
          <w:sz w:val="24"/>
          <w:szCs w:val="24"/>
          <w:u w:val="single"/>
        </w:rPr>
      </w:pPr>
      <w:r w:rsidRPr="00115DCA">
        <w:rPr>
          <w:rStyle w:val="Strong"/>
          <w:color w:val="424142"/>
          <w:sz w:val="24"/>
          <w:szCs w:val="24"/>
          <w:u w:val="single"/>
          <w:bdr w:val="none" w:sz="0" w:space="0" w:color="auto" w:frame="1"/>
        </w:rPr>
        <w:lastRenderedPageBreak/>
        <w:t>(A) Chemical method:</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(1) By cationic exchange (replacement of alkali from soil colloids by calcium ions). Application of calcium sulphate (gypsum) in the soil reduces alkalinity to a great extent and makes the soil fertile.</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The reaction proceeds in the following way:</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2Na-clay + CaSO</w:t>
      </w:r>
      <w:r w:rsidRPr="00A84CBA">
        <w:rPr>
          <w:color w:val="424142"/>
          <w:bdr w:val="none" w:sz="0" w:space="0" w:color="auto" w:frame="1"/>
          <w:vertAlign w:val="subscript"/>
        </w:rPr>
        <w:t>4</w:t>
      </w:r>
      <w:r w:rsidRPr="00A84CBA">
        <w:rPr>
          <w:color w:val="424142"/>
        </w:rPr>
        <w:t> →</w:t>
      </w:r>
      <w:r w:rsidRPr="00A84CBA">
        <w:rPr>
          <w:rFonts w:cs="Georgia"/>
          <w:color w:val="424142"/>
        </w:rPr>
        <w:t xml:space="preserve"> N</w:t>
      </w:r>
      <w:r w:rsidRPr="00A84CBA">
        <w:rPr>
          <w:color w:val="424142"/>
        </w:rPr>
        <w:t>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 Calcium-clay</w:t>
      </w:r>
    </w:p>
    <w:p w:rsidR="00A84CBA" w:rsidRPr="00A84CBA" w:rsidRDefault="00A84CBA" w:rsidP="00A84CBA">
      <w:pPr>
        <w:pStyle w:val="NoSpacing"/>
        <w:jc w:val="both"/>
        <w:rPr>
          <w:color w:val="424142"/>
        </w:rPr>
      </w:pPr>
      <w:r w:rsidRPr="00A84CBA">
        <w:rPr>
          <w:color w:val="424142"/>
        </w:rPr>
        <w:t>Na</w:t>
      </w:r>
      <w:r w:rsidRPr="00A84CBA">
        <w:rPr>
          <w:color w:val="424142"/>
          <w:bdr w:val="none" w:sz="0" w:space="0" w:color="auto" w:frame="1"/>
          <w:vertAlign w:val="subscript"/>
        </w:rPr>
        <w:t>2</w:t>
      </w:r>
      <w:r w:rsidRPr="00A84CBA">
        <w:rPr>
          <w:color w:val="424142"/>
        </w:rPr>
        <w:t>CO</w:t>
      </w:r>
      <w:r w:rsidRPr="00A84CBA">
        <w:rPr>
          <w:color w:val="424142"/>
          <w:bdr w:val="none" w:sz="0" w:space="0" w:color="auto" w:frame="1"/>
          <w:vertAlign w:val="subscript"/>
        </w:rPr>
        <w:t>3</w:t>
      </w:r>
      <w:r w:rsidRPr="00A84CBA">
        <w:rPr>
          <w:color w:val="424142"/>
        </w:rPr>
        <w:t> + CaSO</w:t>
      </w:r>
      <w:r w:rsidRPr="00A84CBA">
        <w:rPr>
          <w:color w:val="424142"/>
          <w:bdr w:val="none" w:sz="0" w:space="0" w:color="auto" w:frame="1"/>
          <w:vertAlign w:val="subscript"/>
        </w:rPr>
        <w:t>4</w:t>
      </w:r>
      <w:r w:rsidRPr="00A84CBA">
        <w:rPr>
          <w:color w:val="424142"/>
        </w:rPr>
        <w:t> + CaCO</w:t>
      </w:r>
      <w:r w:rsidRPr="00A84CBA">
        <w:rPr>
          <w:color w:val="424142"/>
          <w:bdr w:val="none" w:sz="0" w:space="0" w:color="auto" w:frame="1"/>
          <w:vertAlign w:val="subscript"/>
        </w:rPr>
        <w:t>3</w:t>
      </w:r>
      <w:r w:rsidRPr="00A84CBA">
        <w:rPr>
          <w:color w:val="424142"/>
        </w:rPr>
        <w:t>, + Na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Good drainage leaches away Na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w:t>
      </w:r>
    </w:p>
    <w:p w:rsidR="00A84CBA" w:rsidRPr="00A84CBA" w:rsidRDefault="00A84CBA" w:rsidP="00A84CBA">
      <w:pPr>
        <w:pStyle w:val="NoSpacing"/>
        <w:jc w:val="both"/>
        <w:rPr>
          <w:color w:val="424142"/>
        </w:rPr>
      </w:pPr>
      <w:r w:rsidRPr="00A84CBA">
        <w:rPr>
          <w:color w:val="424142"/>
        </w:rPr>
        <w:t>(2) Alkali salt percentage can also be reduced in the soil by the use of acid forming chemical amendments such as sulphur, ferrous sulphate and limestone. Sulphur, when applied to the soil, oxidises and forms sulphuric acid which converts carbonates of sodium and potassium to Na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and K</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respectively that may be removed from top soil by drainage water. The amount of gypsum and sulphur required to reclaim the alkali soils will be different depending upon the degree of alkalinity, drainage and buffering capacity of soils.</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The types of reaction which occur when an amendment is applied to an alkali soil are given below:</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(1) With Sulphur:</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w:t>
      </w:r>
      <w:proofErr w:type="spellStart"/>
      <w:r w:rsidRPr="00A84CBA">
        <w:rPr>
          <w:color w:val="424142"/>
        </w:rPr>
        <w:t>i</w:t>
      </w:r>
      <w:proofErr w:type="spellEnd"/>
      <w:r w:rsidRPr="00A84CBA">
        <w:rPr>
          <w:color w:val="424142"/>
        </w:rPr>
        <w:t>) 2S + 3O</w:t>
      </w:r>
      <w:r w:rsidRPr="00A84CBA">
        <w:rPr>
          <w:color w:val="424142"/>
          <w:bdr w:val="none" w:sz="0" w:space="0" w:color="auto" w:frame="1"/>
          <w:vertAlign w:val="subscript"/>
        </w:rPr>
        <w:t>2</w:t>
      </w:r>
      <w:r w:rsidRPr="00A84CBA">
        <w:rPr>
          <w:color w:val="424142"/>
        </w:rPr>
        <w:t> = 2SO</w:t>
      </w:r>
      <w:r w:rsidRPr="00A84CBA">
        <w:rPr>
          <w:color w:val="424142"/>
          <w:bdr w:val="none" w:sz="0" w:space="0" w:color="auto" w:frame="1"/>
          <w:vertAlign w:val="subscript"/>
        </w:rPr>
        <w:t>3</w:t>
      </w:r>
    </w:p>
    <w:p w:rsidR="00A84CBA" w:rsidRPr="00A84CBA" w:rsidRDefault="00A84CBA" w:rsidP="00A84CBA">
      <w:pPr>
        <w:pStyle w:val="NoSpacing"/>
        <w:jc w:val="both"/>
        <w:rPr>
          <w:color w:val="424142"/>
        </w:rPr>
      </w:pPr>
      <w:r w:rsidRPr="00A84CBA">
        <w:rPr>
          <w:color w:val="424142"/>
        </w:rPr>
        <w:t>(ii) SO</w:t>
      </w:r>
      <w:r w:rsidRPr="00A84CBA">
        <w:rPr>
          <w:color w:val="424142"/>
          <w:bdr w:val="none" w:sz="0" w:space="0" w:color="auto" w:frame="1"/>
          <w:vertAlign w:val="subscript"/>
        </w:rPr>
        <w:t>3</w:t>
      </w:r>
      <w:r w:rsidRPr="00A84CBA">
        <w:rPr>
          <w:color w:val="424142"/>
        </w:rPr>
        <w:t> + H</w:t>
      </w:r>
      <w:r w:rsidRPr="00A84CBA">
        <w:rPr>
          <w:color w:val="424142"/>
          <w:bdr w:val="none" w:sz="0" w:space="0" w:color="auto" w:frame="1"/>
          <w:vertAlign w:val="subscript"/>
        </w:rPr>
        <w:t>2</w:t>
      </w:r>
      <w:r w:rsidRPr="00A84CBA">
        <w:rPr>
          <w:color w:val="424142"/>
        </w:rPr>
        <w:t>O =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In the next step, if soil is calcareous—</w:t>
      </w:r>
    </w:p>
    <w:p w:rsidR="00A84CBA" w:rsidRPr="00A84CBA" w:rsidRDefault="00A84CBA" w:rsidP="00A84CBA">
      <w:pPr>
        <w:pStyle w:val="NoSpacing"/>
        <w:jc w:val="both"/>
        <w:rPr>
          <w:color w:val="424142"/>
        </w:rPr>
      </w:pPr>
      <w:r w:rsidRPr="00A84CBA">
        <w:rPr>
          <w:color w:val="424142"/>
        </w:rPr>
        <w:t>(iii)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 CaCO</w:t>
      </w:r>
      <w:r w:rsidRPr="00A84CBA">
        <w:rPr>
          <w:color w:val="424142"/>
          <w:bdr w:val="none" w:sz="0" w:space="0" w:color="auto" w:frame="1"/>
          <w:vertAlign w:val="subscript"/>
        </w:rPr>
        <w:t>3</w:t>
      </w:r>
      <w:r w:rsidRPr="00A84CBA">
        <w:rPr>
          <w:color w:val="424142"/>
        </w:rPr>
        <w:t> = CaSO</w:t>
      </w:r>
      <w:r w:rsidRPr="00A84CBA">
        <w:rPr>
          <w:color w:val="424142"/>
          <w:bdr w:val="none" w:sz="0" w:space="0" w:color="auto" w:frame="1"/>
          <w:vertAlign w:val="subscript"/>
        </w:rPr>
        <w:t>4</w:t>
      </w:r>
      <w:r w:rsidRPr="00A84CBA">
        <w:rPr>
          <w:color w:val="424142"/>
        </w:rPr>
        <w:t> + CO</w:t>
      </w:r>
      <w:r w:rsidRPr="00A84CBA">
        <w:rPr>
          <w:color w:val="424142"/>
          <w:bdr w:val="none" w:sz="0" w:space="0" w:color="auto" w:frame="1"/>
          <w:vertAlign w:val="subscript"/>
        </w:rPr>
        <w:t>2</w:t>
      </w:r>
      <w:r w:rsidRPr="00A84CBA">
        <w:rPr>
          <w:color w:val="424142"/>
        </w:rPr>
        <w:t> + H</w:t>
      </w:r>
      <w:r w:rsidRPr="00A84CBA">
        <w:rPr>
          <w:color w:val="424142"/>
          <w:bdr w:val="none" w:sz="0" w:space="0" w:color="auto" w:frame="1"/>
          <w:vertAlign w:val="subscript"/>
        </w:rPr>
        <w:t>2</w:t>
      </w:r>
      <w:r w:rsidRPr="00A84CBA">
        <w:rPr>
          <w:color w:val="424142"/>
        </w:rPr>
        <w:t>O</w:t>
      </w:r>
    </w:p>
    <w:p w:rsidR="00A84CBA" w:rsidRPr="00A84CBA" w:rsidRDefault="00A84CBA" w:rsidP="00A84CBA">
      <w:pPr>
        <w:pStyle w:val="NoSpacing"/>
        <w:jc w:val="both"/>
        <w:rPr>
          <w:color w:val="424142"/>
        </w:rPr>
      </w:pPr>
      <w:proofErr w:type="gramStart"/>
      <w:r w:rsidRPr="00A84CBA">
        <w:rPr>
          <w:color w:val="424142"/>
        </w:rPr>
        <w:t>(iv) 2Na-Clay</w:t>
      </w:r>
      <w:proofErr w:type="gramEnd"/>
      <w:r w:rsidRPr="00A84CBA">
        <w:rPr>
          <w:color w:val="424142"/>
        </w:rPr>
        <w:t xml:space="preserve"> + CaSO</w:t>
      </w:r>
      <w:r w:rsidRPr="00A84CBA">
        <w:rPr>
          <w:color w:val="424142"/>
          <w:bdr w:val="none" w:sz="0" w:space="0" w:color="auto" w:frame="1"/>
          <w:vertAlign w:val="subscript"/>
        </w:rPr>
        <w:t>4</w:t>
      </w:r>
      <w:r w:rsidRPr="00A84CBA">
        <w:rPr>
          <w:color w:val="424142"/>
        </w:rPr>
        <w:t>= Ca-Clay + Na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But if the soil is non-calcareous—</w:t>
      </w:r>
    </w:p>
    <w:p w:rsidR="00A84CBA" w:rsidRPr="00A84CBA" w:rsidRDefault="00A84CBA" w:rsidP="00A84CBA">
      <w:pPr>
        <w:pStyle w:val="NoSpacing"/>
        <w:jc w:val="both"/>
        <w:rPr>
          <w:color w:val="424142"/>
        </w:rPr>
      </w:pPr>
      <w:r w:rsidRPr="00A84CBA">
        <w:rPr>
          <w:color w:val="424142"/>
        </w:rPr>
        <w:t>(v) 2Na-Clay + H2S04= 2H-clay + Na</w:t>
      </w:r>
      <w:r w:rsidRPr="00A84CBA">
        <w:rPr>
          <w:color w:val="424142"/>
          <w:bdr w:val="none" w:sz="0" w:space="0" w:color="auto" w:frame="1"/>
          <w:vertAlign w:val="subscript"/>
        </w:rPr>
        <w:t>2</w:t>
      </w:r>
      <w:r w:rsidRPr="00A84CBA">
        <w:rPr>
          <w:color w:val="424142"/>
        </w:rPr>
        <w:t>S0</w:t>
      </w:r>
      <w:r w:rsidRPr="00A84CBA">
        <w:rPr>
          <w:color w:val="424142"/>
          <w:bdr w:val="none" w:sz="0" w:space="0" w:color="auto" w:frame="1"/>
          <w:vertAlign w:val="subscript"/>
        </w:rPr>
        <w:t>4</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(2) With lime-sulphur:</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w:t>
      </w:r>
      <w:proofErr w:type="spellStart"/>
      <w:r w:rsidRPr="00A84CBA">
        <w:rPr>
          <w:color w:val="424142"/>
        </w:rPr>
        <w:t>i</w:t>
      </w:r>
      <w:proofErr w:type="spellEnd"/>
      <w:r w:rsidRPr="00A84CBA">
        <w:rPr>
          <w:color w:val="424142"/>
        </w:rPr>
        <w:t>) CaS</w:t>
      </w:r>
      <w:r w:rsidRPr="00A84CBA">
        <w:rPr>
          <w:color w:val="424142"/>
          <w:bdr w:val="none" w:sz="0" w:space="0" w:color="auto" w:frame="1"/>
          <w:vertAlign w:val="subscript"/>
        </w:rPr>
        <w:t>5</w:t>
      </w:r>
      <w:r w:rsidRPr="00A84CBA">
        <w:rPr>
          <w:color w:val="424142"/>
        </w:rPr>
        <w:t> + o</w:t>
      </w:r>
      <w:r w:rsidRPr="00A84CBA">
        <w:rPr>
          <w:color w:val="424142"/>
          <w:bdr w:val="none" w:sz="0" w:space="0" w:color="auto" w:frame="1"/>
          <w:vertAlign w:val="subscript"/>
        </w:rPr>
        <w:t>2</w:t>
      </w:r>
      <w:r w:rsidRPr="00A84CBA">
        <w:rPr>
          <w:color w:val="424142"/>
        </w:rPr>
        <w:t> + 4H</w:t>
      </w:r>
      <w:r w:rsidRPr="00A84CBA">
        <w:rPr>
          <w:color w:val="424142"/>
          <w:bdr w:val="none" w:sz="0" w:space="0" w:color="auto" w:frame="1"/>
          <w:vertAlign w:val="subscript"/>
        </w:rPr>
        <w:t>2</w:t>
      </w:r>
      <w:r w:rsidRPr="00A84CBA">
        <w:rPr>
          <w:color w:val="424142"/>
        </w:rPr>
        <w:t>O = CaSO</w:t>
      </w:r>
      <w:r w:rsidRPr="00A84CBA">
        <w:rPr>
          <w:color w:val="424142"/>
          <w:bdr w:val="none" w:sz="0" w:space="0" w:color="auto" w:frame="1"/>
          <w:vertAlign w:val="subscript"/>
        </w:rPr>
        <w:t>4</w:t>
      </w:r>
      <w:r w:rsidRPr="00A84CBA">
        <w:rPr>
          <w:color w:val="424142"/>
        </w:rPr>
        <w:t> + 4H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Now if the soil is calcareous—</w:t>
      </w:r>
    </w:p>
    <w:p w:rsidR="00A84CBA" w:rsidRPr="00A84CBA" w:rsidRDefault="00A84CBA" w:rsidP="00A84CBA">
      <w:pPr>
        <w:pStyle w:val="NoSpacing"/>
        <w:jc w:val="both"/>
        <w:rPr>
          <w:color w:val="424142"/>
        </w:rPr>
      </w:pPr>
      <w:r w:rsidRPr="00A84CBA">
        <w:rPr>
          <w:color w:val="424142"/>
        </w:rPr>
        <w:t>(ii)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 CaCO</w:t>
      </w:r>
      <w:r w:rsidRPr="00A84CBA">
        <w:rPr>
          <w:color w:val="424142"/>
          <w:bdr w:val="none" w:sz="0" w:space="0" w:color="auto" w:frame="1"/>
          <w:vertAlign w:val="subscript"/>
        </w:rPr>
        <w:t>3</w:t>
      </w:r>
      <w:r w:rsidRPr="00A84CBA">
        <w:rPr>
          <w:color w:val="424142"/>
        </w:rPr>
        <w:t> = CaSO</w:t>
      </w:r>
      <w:r w:rsidRPr="00A84CBA">
        <w:rPr>
          <w:color w:val="424142"/>
          <w:bdr w:val="none" w:sz="0" w:space="0" w:color="auto" w:frame="1"/>
          <w:vertAlign w:val="subscript"/>
        </w:rPr>
        <w:t>4</w:t>
      </w:r>
      <w:r w:rsidRPr="00A84CBA">
        <w:rPr>
          <w:color w:val="424142"/>
        </w:rPr>
        <w:t> + CO</w:t>
      </w:r>
      <w:r w:rsidRPr="00A84CBA">
        <w:rPr>
          <w:color w:val="424142"/>
          <w:bdr w:val="none" w:sz="0" w:space="0" w:color="auto" w:frame="1"/>
          <w:vertAlign w:val="subscript"/>
        </w:rPr>
        <w:t>2</w:t>
      </w:r>
      <w:r w:rsidRPr="00A84CBA">
        <w:rPr>
          <w:color w:val="424142"/>
        </w:rPr>
        <w:t> + H</w:t>
      </w:r>
      <w:r w:rsidRPr="00A84CBA">
        <w:rPr>
          <w:color w:val="424142"/>
          <w:bdr w:val="none" w:sz="0" w:space="0" w:color="auto" w:frame="1"/>
          <w:vertAlign w:val="subscript"/>
        </w:rPr>
        <w:t>2</w:t>
      </w:r>
      <w:r w:rsidRPr="00A84CBA">
        <w:rPr>
          <w:color w:val="424142"/>
        </w:rPr>
        <w:t>O</w:t>
      </w:r>
    </w:p>
    <w:p w:rsidR="00A84CBA" w:rsidRPr="00A84CBA" w:rsidRDefault="00A84CBA" w:rsidP="00A84CBA">
      <w:pPr>
        <w:pStyle w:val="NoSpacing"/>
        <w:jc w:val="both"/>
        <w:rPr>
          <w:color w:val="424142"/>
        </w:rPr>
      </w:pPr>
      <w:r w:rsidRPr="00A84CBA">
        <w:rPr>
          <w:color w:val="424142"/>
        </w:rPr>
        <w:t>(iii) 2Na-Clay + CaSO4 = Ca-Clay + Na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But if the soil is non-calcareous—</w:t>
      </w:r>
    </w:p>
    <w:p w:rsidR="00A84CBA" w:rsidRPr="00A84CBA" w:rsidRDefault="00A84CBA" w:rsidP="00A84CBA">
      <w:pPr>
        <w:pStyle w:val="NoSpacing"/>
        <w:jc w:val="both"/>
        <w:rPr>
          <w:color w:val="424142"/>
        </w:rPr>
      </w:pPr>
      <w:r w:rsidRPr="00A84CBA">
        <w:rPr>
          <w:color w:val="424142"/>
        </w:rPr>
        <w:t>(ii) 10Na-Clay + 4H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 CaSO</w:t>
      </w:r>
      <w:r w:rsidRPr="00A84CBA">
        <w:rPr>
          <w:color w:val="424142"/>
          <w:bdr w:val="none" w:sz="0" w:space="0" w:color="auto" w:frame="1"/>
          <w:vertAlign w:val="subscript"/>
        </w:rPr>
        <w:t>4</w:t>
      </w:r>
      <w:r w:rsidRPr="00A84CBA">
        <w:rPr>
          <w:color w:val="424142"/>
        </w:rPr>
        <w:t> = 8H-Clay + Ca-Clay + 5 Na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(3) With ferrous sulphate:</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w:t>
      </w:r>
      <w:proofErr w:type="spellStart"/>
      <w:r w:rsidRPr="00A84CBA">
        <w:rPr>
          <w:color w:val="424142"/>
        </w:rPr>
        <w:t>i</w:t>
      </w:r>
      <w:proofErr w:type="spellEnd"/>
      <w:r w:rsidRPr="00A84CBA">
        <w:rPr>
          <w:color w:val="424142"/>
        </w:rPr>
        <w:t>) FeSO</w:t>
      </w:r>
      <w:r w:rsidRPr="00A84CBA">
        <w:rPr>
          <w:color w:val="424142"/>
          <w:bdr w:val="none" w:sz="0" w:space="0" w:color="auto" w:frame="1"/>
          <w:vertAlign w:val="subscript"/>
        </w:rPr>
        <w:t>4</w:t>
      </w:r>
      <w:r w:rsidRPr="00A84CBA">
        <w:rPr>
          <w:color w:val="424142"/>
        </w:rPr>
        <w:t> + H</w:t>
      </w:r>
      <w:r w:rsidRPr="00A84CBA">
        <w:rPr>
          <w:color w:val="424142"/>
          <w:bdr w:val="none" w:sz="0" w:space="0" w:color="auto" w:frame="1"/>
          <w:vertAlign w:val="subscript"/>
        </w:rPr>
        <w:t>2</w:t>
      </w:r>
      <w:r w:rsidRPr="00A84CBA">
        <w:rPr>
          <w:color w:val="424142"/>
        </w:rPr>
        <w:t>O =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xml:space="preserve"> + </w:t>
      </w:r>
      <w:proofErr w:type="spellStart"/>
      <w:r w:rsidRPr="00A84CBA">
        <w:rPr>
          <w:color w:val="424142"/>
        </w:rPr>
        <w:t>FeO</w:t>
      </w:r>
      <w:proofErr w:type="spellEnd"/>
    </w:p>
    <w:p w:rsidR="00A84CBA" w:rsidRPr="00A84CBA" w:rsidRDefault="00A84CBA" w:rsidP="00A84CBA">
      <w:pPr>
        <w:pStyle w:val="NoSpacing"/>
        <w:jc w:val="both"/>
        <w:rPr>
          <w:color w:val="424142"/>
        </w:rPr>
      </w:pPr>
      <w:r w:rsidRPr="00A84CBA">
        <w:rPr>
          <w:color w:val="424142"/>
        </w:rPr>
        <w:t>Now if the soil is calcareous—</w:t>
      </w:r>
    </w:p>
    <w:p w:rsidR="00A84CBA" w:rsidRPr="00A84CBA" w:rsidRDefault="00A84CBA" w:rsidP="00A84CBA">
      <w:pPr>
        <w:pStyle w:val="NoSpacing"/>
        <w:jc w:val="both"/>
        <w:rPr>
          <w:color w:val="424142"/>
        </w:rPr>
      </w:pPr>
      <w:r w:rsidRPr="00A84CBA">
        <w:rPr>
          <w:color w:val="424142"/>
        </w:rPr>
        <w:t>(ii)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 CaCO</w:t>
      </w:r>
      <w:r w:rsidRPr="00A84CBA">
        <w:rPr>
          <w:color w:val="424142"/>
          <w:bdr w:val="none" w:sz="0" w:space="0" w:color="auto" w:frame="1"/>
          <w:vertAlign w:val="subscript"/>
        </w:rPr>
        <w:t>3</w:t>
      </w:r>
      <w:r w:rsidRPr="00A84CBA">
        <w:rPr>
          <w:color w:val="424142"/>
        </w:rPr>
        <w:t> = CaSO</w:t>
      </w:r>
      <w:r w:rsidRPr="00A84CBA">
        <w:rPr>
          <w:color w:val="424142"/>
          <w:bdr w:val="none" w:sz="0" w:space="0" w:color="auto" w:frame="1"/>
          <w:vertAlign w:val="subscript"/>
        </w:rPr>
        <w:t>4</w:t>
      </w:r>
      <w:r w:rsidRPr="00A84CBA">
        <w:rPr>
          <w:color w:val="424142"/>
        </w:rPr>
        <w:t> + CO</w:t>
      </w:r>
      <w:r w:rsidRPr="00A84CBA">
        <w:rPr>
          <w:color w:val="424142"/>
          <w:bdr w:val="none" w:sz="0" w:space="0" w:color="auto" w:frame="1"/>
          <w:vertAlign w:val="subscript"/>
        </w:rPr>
        <w:t>2</w:t>
      </w:r>
      <w:r w:rsidRPr="00A84CBA">
        <w:rPr>
          <w:color w:val="424142"/>
        </w:rPr>
        <w:t> + H</w:t>
      </w:r>
      <w:r w:rsidRPr="00A84CBA">
        <w:rPr>
          <w:color w:val="424142"/>
          <w:bdr w:val="none" w:sz="0" w:space="0" w:color="auto" w:frame="1"/>
          <w:vertAlign w:val="subscript"/>
        </w:rPr>
        <w:t>2</w:t>
      </w:r>
      <w:r w:rsidRPr="00A84CBA">
        <w:rPr>
          <w:color w:val="424142"/>
        </w:rPr>
        <w:t>O</w:t>
      </w:r>
    </w:p>
    <w:p w:rsidR="00A84CBA" w:rsidRPr="00A84CBA" w:rsidRDefault="00A84CBA" w:rsidP="00A84CBA">
      <w:pPr>
        <w:pStyle w:val="NoSpacing"/>
        <w:jc w:val="both"/>
        <w:rPr>
          <w:color w:val="424142"/>
        </w:rPr>
      </w:pPr>
      <w:r w:rsidRPr="00A84CBA">
        <w:rPr>
          <w:color w:val="424142"/>
        </w:rPr>
        <w:t>(iii) 2Na-Clay + CaSO</w:t>
      </w:r>
      <w:r w:rsidRPr="00A84CBA">
        <w:rPr>
          <w:color w:val="424142"/>
          <w:bdr w:val="none" w:sz="0" w:space="0" w:color="auto" w:frame="1"/>
          <w:vertAlign w:val="subscript"/>
        </w:rPr>
        <w:t>4</w:t>
      </w:r>
      <w:r w:rsidRPr="00A84CBA">
        <w:rPr>
          <w:color w:val="424142"/>
        </w:rPr>
        <w:t> = Ca-Clay + Na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But if the soil is non-calcareous—</w:t>
      </w:r>
    </w:p>
    <w:p w:rsidR="00A84CBA" w:rsidRPr="00A84CBA" w:rsidRDefault="00A84CBA" w:rsidP="00A84CBA">
      <w:pPr>
        <w:pStyle w:val="NoSpacing"/>
        <w:jc w:val="both"/>
        <w:rPr>
          <w:color w:val="424142"/>
        </w:rPr>
      </w:pPr>
      <w:r w:rsidRPr="00A84CBA">
        <w:rPr>
          <w:color w:val="424142"/>
        </w:rPr>
        <w:t>(ii) 2Na-Clay +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 2H-Clay + Na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(4) With limestone on non-calcareous soils:</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w:t>
      </w:r>
      <w:proofErr w:type="spellStart"/>
      <w:r w:rsidRPr="00A84CBA">
        <w:rPr>
          <w:color w:val="424142"/>
        </w:rPr>
        <w:t>i</w:t>
      </w:r>
      <w:proofErr w:type="spellEnd"/>
      <w:r w:rsidRPr="00A84CBA">
        <w:rPr>
          <w:color w:val="424142"/>
        </w:rPr>
        <w:t>) Na-Clay + H</w:t>
      </w:r>
      <w:r w:rsidRPr="00A84CBA">
        <w:rPr>
          <w:color w:val="424142"/>
          <w:bdr w:val="none" w:sz="0" w:space="0" w:color="auto" w:frame="1"/>
          <w:vertAlign w:val="subscript"/>
        </w:rPr>
        <w:t>2</w:t>
      </w:r>
      <w:r w:rsidRPr="00A84CBA">
        <w:rPr>
          <w:color w:val="424142"/>
        </w:rPr>
        <w:t xml:space="preserve">O = H-Clay + </w:t>
      </w:r>
      <w:proofErr w:type="spellStart"/>
      <w:r w:rsidRPr="00A84CBA">
        <w:rPr>
          <w:color w:val="424142"/>
        </w:rPr>
        <w:t>NaOH</w:t>
      </w:r>
      <w:proofErr w:type="spellEnd"/>
    </w:p>
    <w:p w:rsidR="00A84CBA" w:rsidRPr="00A84CBA" w:rsidRDefault="00A84CBA" w:rsidP="00A84CBA">
      <w:pPr>
        <w:pStyle w:val="NoSpacing"/>
        <w:jc w:val="both"/>
        <w:rPr>
          <w:color w:val="424142"/>
        </w:rPr>
      </w:pPr>
      <w:r w:rsidRPr="00A84CBA">
        <w:rPr>
          <w:color w:val="424142"/>
        </w:rPr>
        <w:t>(ii) 2H-Clay + 2NaOH + CaCO</w:t>
      </w:r>
      <w:r w:rsidRPr="00A84CBA">
        <w:rPr>
          <w:color w:val="424142"/>
          <w:bdr w:val="none" w:sz="0" w:space="0" w:color="auto" w:frame="1"/>
          <w:vertAlign w:val="subscript"/>
        </w:rPr>
        <w:t>3</w:t>
      </w:r>
      <w:r w:rsidRPr="00A84CBA">
        <w:rPr>
          <w:color w:val="424142"/>
        </w:rPr>
        <w:t> = Ca-Clay + Na</w:t>
      </w:r>
      <w:r w:rsidRPr="00A84CBA">
        <w:rPr>
          <w:color w:val="424142"/>
          <w:bdr w:val="none" w:sz="0" w:space="0" w:color="auto" w:frame="1"/>
          <w:vertAlign w:val="subscript"/>
        </w:rPr>
        <w:t>2</w:t>
      </w:r>
      <w:r w:rsidRPr="00A84CBA">
        <w:rPr>
          <w:color w:val="424142"/>
        </w:rPr>
        <w:t>CO</w:t>
      </w:r>
      <w:r w:rsidRPr="00A84CBA">
        <w:rPr>
          <w:color w:val="424142"/>
          <w:bdr w:val="none" w:sz="0" w:space="0" w:color="auto" w:frame="1"/>
          <w:vertAlign w:val="subscript"/>
        </w:rPr>
        <w:t>3</w:t>
      </w:r>
      <w:r w:rsidRPr="00A84CBA">
        <w:rPr>
          <w:color w:val="424142"/>
        </w:rPr>
        <w:t> + 2H</w:t>
      </w:r>
      <w:r w:rsidRPr="00A84CBA">
        <w:rPr>
          <w:color w:val="424142"/>
          <w:bdr w:val="none" w:sz="0" w:space="0" w:color="auto" w:frame="1"/>
          <w:vertAlign w:val="subscript"/>
        </w:rPr>
        <w:t>2</w:t>
      </w:r>
      <w:r w:rsidRPr="00A84CBA">
        <w:rPr>
          <w:color w:val="424142"/>
        </w:rPr>
        <w:t>O</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(5) With any H-Clay:</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w:t>
      </w:r>
      <w:proofErr w:type="spellStart"/>
      <w:r w:rsidRPr="00A84CBA">
        <w:rPr>
          <w:color w:val="424142"/>
        </w:rPr>
        <w:t>i</w:t>
      </w:r>
      <w:proofErr w:type="spellEnd"/>
      <w:r w:rsidRPr="00A84CBA">
        <w:rPr>
          <w:color w:val="424142"/>
        </w:rPr>
        <w:t>) 2H-Clay + CaCO</w:t>
      </w:r>
      <w:r w:rsidRPr="00A84CBA">
        <w:rPr>
          <w:color w:val="424142"/>
          <w:bdr w:val="none" w:sz="0" w:space="0" w:color="auto" w:frame="1"/>
          <w:vertAlign w:val="subscript"/>
        </w:rPr>
        <w:t>3</w:t>
      </w:r>
      <w:r w:rsidRPr="00A84CBA">
        <w:rPr>
          <w:color w:val="424142"/>
        </w:rPr>
        <w:t> = Ca-Clay + CO</w:t>
      </w:r>
      <w:r w:rsidRPr="00A84CBA">
        <w:rPr>
          <w:color w:val="424142"/>
          <w:bdr w:val="none" w:sz="0" w:space="0" w:color="auto" w:frame="1"/>
          <w:vertAlign w:val="subscript"/>
        </w:rPr>
        <w:t>2</w:t>
      </w:r>
      <w:r w:rsidRPr="00A84CBA">
        <w:rPr>
          <w:color w:val="424142"/>
        </w:rPr>
        <w:t> + H</w:t>
      </w:r>
      <w:r w:rsidRPr="00A84CBA">
        <w:rPr>
          <w:color w:val="424142"/>
          <w:bdr w:val="none" w:sz="0" w:space="0" w:color="auto" w:frame="1"/>
          <w:vertAlign w:val="subscript"/>
        </w:rPr>
        <w:t>2</w:t>
      </w:r>
      <w:r w:rsidRPr="00A84CBA">
        <w:rPr>
          <w:color w:val="424142"/>
        </w:rPr>
        <w:t>O</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The use of pyrite (FeS</w:t>
      </w:r>
      <w:r w:rsidRPr="00A84CBA">
        <w:rPr>
          <w:color w:val="424142"/>
          <w:bdr w:val="none" w:sz="0" w:space="0" w:color="auto" w:frame="1"/>
          <w:vertAlign w:val="subscript"/>
        </w:rPr>
        <w:t>2</w:t>
      </w:r>
      <w:r w:rsidRPr="00A84CBA">
        <w:rPr>
          <w:color w:val="424142"/>
        </w:rPr>
        <w:t xml:space="preserve">) as an amendment is a recent development in the chemical amelioration and reclamation of alkali soils. In presence of moisture and air, pyrite is converted into sulphuric acid which then replaces exchangeable sodium by hydrogen or calcium released from insoluble calcium present in the soil. In addition it is said to correct iron deficiency and lime induced iron </w:t>
      </w:r>
      <w:proofErr w:type="spellStart"/>
      <w:r w:rsidRPr="00A84CBA">
        <w:rPr>
          <w:color w:val="424142"/>
        </w:rPr>
        <w:t>chlorosis</w:t>
      </w:r>
      <w:proofErr w:type="spellEnd"/>
      <w:r w:rsidRPr="00A84CBA">
        <w:rPr>
          <w:color w:val="424142"/>
        </w:rPr>
        <w:t xml:space="preserve"> in alkali soils. It is important to mention that the formation of H2SO4 in the soil by the application of pyrite may take place through chemical and microbiological actions. Pyrite is oxidised according to the following equation suggested by Bloomfield (1973).</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FeS</w:t>
      </w:r>
      <w:r w:rsidRPr="00A84CBA">
        <w:rPr>
          <w:color w:val="424142"/>
          <w:bdr w:val="none" w:sz="0" w:space="0" w:color="auto" w:frame="1"/>
          <w:vertAlign w:val="subscript"/>
        </w:rPr>
        <w:t>2</w:t>
      </w:r>
      <w:r w:rsidRPr="00A84CBA">
        <w:rPr>
          <w:color w:val="424142"/>
        </w:rPr>
        <w:t> + 2Fe</w:t>
      </w:r>
      <w:r w:rsidRPr="00A84CBA">
        <w:rPr>
          <w:color w:val="424142"/>
          <w:bdr w:val="none" w:sz="0" w:space="0" w:color="auto" w:frame="1"/>
          <w:vertAlign w:val="superscript"/>
        </w:rPr>
        <w:t>+3</w:t>
      </w:r>
      <w:r w:rsidRPr="00A84CBA">
        <w:rPr>
          <w:color w:val="424142"/>
        </w:rPr>
        <w:t> = 3Fe</w:t>
      </w:r>
      <w:r w:rsidRPr="00A84CBA">
        <w:rPr>
          <w:color w:val="424142"/>
          <w:bdr w:val="none" w:sz="0" w:space="0" w:color="auto" w:frame="1"/>
          <w:vertAlign w:val="superscript"/>
        </w:rPr>
        <w:t>+2</w:t>
      </w:r>
      <w:r w:rsidRPr="00A84CBA">
        <w:rPr>
          <w:color w:val="424142"/>
        </w:rPr>
        <w:t> + 2s (Chemical)</w:t>
      </w:r>
    </w:p>
    <w:p w:rsidR="00A84CBA" w:rsidRPr="00A84CBA" w:rsidRDefault="00A84CBA" w:rsidP="00A84CBA">
      <w:pPr>
        <w:pStyle w:val="NoSpacing"/>
        <w:jc w:val="both"/>
        <w:rPr>
          <w:color w:val="424142"/>
        </w:rPr>
      </w:pPr>
      <w:r w:rsidRPr="00A84CBA">
        <w:rPr>
          <w:color w:val="424142"/>
        </w:rPr>
        <w:t xml:space="preserve">Sulphur thus formed could be the substrate for </w:t>
      </w:r>
      <w:proofErr w:type="spellStart"/>
      <w:r w:rsidRPr="00A84CBA">
        <w:rPr>
          <w:color w:val="424142"/>
        </w:rPr>
        <w:t>thioxidants</w:t>
      </w:r>
      <w:proofErr w:type="spellEnd"/>
      <w:r w:rsidRPr="00A84CBA">
        <w:rPr>
          <w:color w:val="424142"/>
        </w:rPr>
        <w:t xml:space="preserve"> which convert it into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w:t>
      </w:r>
    </w:p>
    <w:p w:rsidR="00A84CBA" w:rsidRPr="00A84CBA" w:rsidRDefault="00A84CBA" w:rsidP="00A84CBA">
      <w:pPr>
        <w:pStyle w:val="NoSpacing"/>
        <w:jc w:val="both"/>
        <w:rPr>
          <w:color w:val="424142"/>
        </w:rPr>
      </w:pPr>
      <w:r w:rsidRPr="00A84CBA">
        <w:rPr>
          <w:color w:val="424142"/>
        </w:rPr>
        <w:t>S + 3(0) + H</w:t>
      </w:r>
      <w:r w:rsidRPr="00A84CBA">
        <w:rPr>
          <w:color w:val="424142"/>
          <w:bdr w:val="none" w:sz="0" w:space="0" w:color="auto" w:frame="1"/>
          <w:vertAlign w:val="subscript"/>
        </w:rPr>
        <w:t>2</w:t>
      </w:r>
      <w:r w:rsidRPr="00A84CBA">
        <w:rPr>
          <w:color w:val="424142"/>
        </w:rPr>
        <w:t>O =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 xml:space="preserve">Temple and </w:t>
      </w:r>
      <w:proofErr w:type="spellStart"/>
      <w:r w:rsidRPr="00A84CBA">
        <w:rPr>
          <w:b/>
          <w:bCs/>
          <w:color w:val="424142"/>
          <w:bdr w:val="none" w:sz="0" w:space="0" w:color="auto" w:frame="1"/>
        </w:rPr>
        <w:t>Kochler</w:t>
      </w:r>
      <w:proofErr w:type="spellEnd"/>
      <w:r w:rsidRPr="00A84CBA">
        <w:rPr>
          <w:b/>
          <w:bCs/>
          <w:color w:val="424142"/>
          <w:bdr w:val="none" w:sz="0" w:space="0" w:color="auto" w:frame="1"/>
        </w:rPr>
        <w:t xml:space="preserve"> (1954) explained the action of </w:t>
      </w:r>
      <w:proofErr w:type="spellStart"/>
      <w:r w:rsidRPr="00A84CBA">
        <w:rPr>
          <w:b/>
          <w:bCs/>
          <w:color w:val="424142"/>
          <w:bdr w:val="none" w:sz="0" w:space="0" w:color="auto" w:frame="1"/>
        </w:rPr>
        <w:t>ferroxidans</w:t>
      </w:r>
      <w:proofErr w:type="spellEnd"/>
      <w:r w:rsidRPr="00A84CBA">
        <w:rPr>
          <w:b/>
          <w:bCs/>
          <w:color w:val="424142"/>
          <w:bdr w:val="none" w:sz="0" w:space="0" w:color="auto" w:frame="1"/>
        </w:rPr>
        <w:t xml:space="preserve"> on the formation of H</w:t>
      </w:r>
      <w:r w:rsidRPr="00A84CBA">
        <w:rPr>
          <w:b/>
          <w:bCs/>
          <w:color w:val="424142"/>
          <w:bdr w:val="none" w:sz="0" w:space="0" w:color="auto" w:frame="1"/>
          <w:vertAlign w:val="subscript"/>
        </w:rPr>
        <w:t>2</w:t>
      </w:r>
      <w:r w:rsidRPr="00A84CBA">
        <w:rPr>
          <w:b/>
          <w:bCs/>
          <w:color w:val="424142"/>
          <w:bdr w:val="none" w:sz="0" w:space="0" w:color="auto" w:frame="1"/>
        </w:rPr>
        <w:t>SO</w:t>
      </w:r>
      <w:r w:rsidRPr="00A84CBA">
        <w:rPr>
          <w:b/>
          <w:bCs/>
          <w:color w:val="424142"/>
          <w:bdr w:val="none" w:sz="0" w:space="0" w:color="auto" w:frame="1"/>
          <w:vertAlign w:val="subscript"/>
        </w:rPr>
        <w:t>4</w:t>
      </w:r>
      <w:r w:rsidRPr="00A84CBA">
        <w:rPr>
          <w:b/>
          <w:bCs/>
          <w:color w:val="424142"/>
          <w:bdr w:val="none" w:sz="0" w:space="0" w:color="auto" w:frame="1"/>
        </w:rPr>
        <w:t> as follows:</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FeS</w:t>
      </w:r>
      <w:r w:rsidRPr="00A84CBA">
        <w:rPr>
          <w:color w:val="424142"/>
          <w:bdr w:val="none" w:sz="0" w:space="0" w:color="auto" w:frame="1"/>
          <w:vertAlign w:val="subscript"/>
        </w:rPr>
        <w:t>2</w:t>
      </w:r>
      <w:r w:rsidRPr="00A84CBA">
        <w:rPr>
          <w:color w:val="424142"/>
        </w:rPr>
        <w:t> + H</w:t>
      </w:r>
      <w:r w:rsidRPr="00A84CBA">
        <w:rPr>
          <w:color w:val="424142"/>
          <w:bdr w:val="none" w:sz="0" w:space="0" w:color="auto" w:frame="1"/>
          <w:vertAlign w:val="subscript"/>
        </w:rPr>
        <w:t>2</w:t>
      </w:r>
      <w:r w:rsidRPr="00A84CBA">
        <w:rPr>
          <w:color w:val="424142"/>
        </w:rPr>
        <w:t>O + 7O = FeSO</w:t>
      </w:r>
      <w:r w:rsidRPr="00A84CBA">
        <w:rPr>
          <w:color w:val="424142"/>
          <w:bdr w:val="none" w:sz="0" w:space="0" w:color="auto" w:frame="1"/>
          <w:vertAlign w:val="subscript"/>
        </w:rPr>
        <w:t>4</w:t>
      </w:r>
      <w:r w:rsidRPr="00A84CBA">
        <w:rPr>
          <w:color w:val="424142"/>
        </w:rPr>
        <w:t> +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2FeSO</w:t>
      </w:r>
      <w:r w:rsidRPr="00A84CBA">
        <w:rPr>
          <w:color w:val="424142"/>
          <w:bdr w:val="none" w:sz="0" w:space="0" w:color="auto" w:frame="1"/>
          <w:vertAlign w:val="subscript"/>
        </w:rPr>
        <w:t>4</w:t>
      </w:r>
      <w:r w:rsidRPr="00A84CBA">
        <w:rPr>
          <w:color w:val="424142"/>
        </w:rPr>
        <w:t> + O +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xml:space="preserve"> = </w:t>
      </w:r>
      <w:proofErr w:type="gramStart"/>
      <w:r w:rsidRPr="00A84CBA">
        <w:rPr>
          <w:color w:val="424142"/>
        </w:rPr>
        <w:t>Fe</w:t>
      </w:r>
      <w:r w:rsidRPr="00A84CBA">
        <w:rPr>
          <w:color w:val="424142"/>
          <w:bdr w:val="none" w:sz="0" w:space="0" w:color="auto" w:frame="1"/>
          <w:vertAlign w:val="subscript"/>
        </w:rPr>
        <w:t>2</w:t>
      </w:r>
      <w:r w:rsidRPr="00A84CBA">
        <w:rPr>
          <w:color w:val="424142"/>
        </w:rPr>
        <w:t>(</w:t>
      </w:r>
      <w:proofErr w:type="gramEnd"/>
      <w:r w:rsidRPr="00A84CBA">
        <w:rPr>
          <w:color w:val="424142"/>
        </w:rPr>
        <w:t>SO</w:t>
      </w:r>
      <w:r w:rsidRPr="00A84CBA">
        <w:rPr>
          <w:color w:val="424142"/>
          <w:bdr w:val="none" w:sz="0" w:space="0" w:color="auto" w:frame="1"/>
          <w:vertAlign w:val="subscript"/>
        </w:rPr>
        <w:t>4</w:t>
      </w:r>
      <w:r w:rsidRPr="00A84CBA">
        <w:rPr>
          <w:color w:val="424142"/>
        </w:rPr>
        <w:t>)</w:t>
      </w:r>
      <w:r w:rsidRPr="00A84CBA">
        <w:rPr>
          <w:color w:val="424142"/>
          <w:bdr w:val="none" w:sz="0" w:space="0" w:color="auto" w:frame="1"/>
          <w:vertAlign w:val="subscript"/>
        </w:rPr>
        <w:t>3</w:t>
      </w:r>
      <w:r w:rsidRPr="00A84CBA">
        <w:rPr>
          <w:color w:val="424142"/>
        </w:rPr>
        <w:t> + H</w:t>
      </w:r>
      <w:r w:rsidRPr="00A84CBA">
        <w:rPr>
          <w:color w:val="424142"/>
          <w:bdr w:val="none" w:sz="0" w:space="0" w:color="auto" w:frame="1"/>
          <w:vertAlign w:val="subscript"/>
        </w:rPr>
        <w:t>2</w:t>
      </w:r>
      <w:r w:rsidRPr="00A84CBA">
        <w:rPr>
          <w:color w:val="424142"/>
        </w:rPr>
        <w:t>O</w:t>
      </w:r>
    </w:p>
    <w:p w:rsidR="00A84CBA" w:rsidRPr="00A84CBA" w:rsidRDefault="00A84CBA" w:rsidP="00A84CBA">
      <w:pPr>
        <w:pStyle w:val="NoSpacing"/>
        <w:jc w:val="both"/>
        <w:rPr>
          <w:color w:val="424142"/>
        </w:rPr>
      </w:pPr>
      <w:r w:rsidRPr="00A84CBA">
        <w:rPr>
          <w:color w:val="424142"/>
        </w:rPr>
        <w:t>FeSO</w:t>
      </w:r>
      <w:r w:rsidRPr="00A84CBA">
        <w:rPr>
          <w:color w:val="424142"/>
          <w:bdr w:val="none" w:sz="0" w:space="0" w:color="auto" w:frame="1"/>
          <w:vertAlign w:val="subscript"/>
        </w:rPr>
        <w:t>4</w:t>
      </w:r>
      <w:r w:rsidRPr="00A84CBA">
        <w:rPr>
          <w:color w:val="424142"/>
        </w:rPr>
        <w:t> formed in the above reaction may be converted into H2SO4 by hydrolysis.</w:t>
      </w:r>
    </w:p>
    <w:p w:rsidR="00A84CBA" w:rsidRPr="00A84CBA" w:rsidRDefault="00A84CBA" w:rsidP="00A84CBA">
      <w:pPr>
        <w:pStyle w:val="NoSpacing"/>
        <w:jc w:val="both"/>
        <w:rPr>
          <w:color w:val="424142"/>
        </w:rPr>
      </w:pPr>
      <w:r w:rsidRPr="00A84CBA">
        <w:rPr>
          <w:color w:val="424142"/>
        </w:rPr>
        <w:t>FeSO</w:t>
      </w:r>
      <w:r w:rsidRPr="00A84CBA">
        <w:rPr>
          <w:color w:val="424142"/>
          <w:bdr w:val="none" w:sz="0" w:space="0" w:color="auto" w:frame="1"/>
          <w:vertAlign w:val="subscript"/>
        </w:rPr>
        <w:t>4</w:t>
      </w:r>
      <w:r w:rsidRPr="00A84CBA">
        <w:rPr>
          <w:color w:val="424142"/>
        </w:rPr>
        <w:t> + H</w:t>
      </w:r>
      <w:r w:rsidRPr="00A84CBA">
        <w:rPr>
          <w:color w:val="424142"/>
          <w:bdr w:val="none" w:sz="0" w:space="0" w:color="auto" w:frame="1"/>
          <w:vertAlign w:val="subscript"/>
        </w:rPr>
        <w:t>2</w:t>
      </w:r>
      <w:r w:rsidRPr="00A84CBA">
        <w:rPr>
          <w:color w:val="424142"/>
        </w:rPr>
        <w:t>O →</w:t>
      </w:r>
      <w:r w:rsidRPr="00A84CBA">
        <w:rPr>
          <w:rFonts w:cs="Georgia"/>
          <w:color w:val="424142"/>
        </w:rPr>
        <w:t xml:space="preserve"> </w:t>
      </w:r>
      <w:r w:rsidRPr="00A84CBA">
        <w:rPr>
          <w:color w:val="424142"/>
        </w:rPr>
        <w:t>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xml:space="preserve"> + </w:t>
      </w:r>
      <w:proofErr w:type="spellStart"/>
      <w:r w:rsidRPr="00A84CBA">
        <w:rPr>
          <w:color w:val="424142"/>
        </w:rPr>
        <w:t>FeO</w:t>
      </w:r>
      <w:proofErr w:type="spellEnd"/>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In brief, the pyrite is oxidized in soils to ferrous sulphate and sulphuric acid as depicted in the following equation:</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2FeS</w:t>
      </w:r>
      <w:r w:rsidRPr="00A84CBA">
        <w:rPr>
          <w:color w:val="424142"/>
          <w:bdr w:val="none" w:sz="0" w:space="0" w:color="auto" w:frame="1"/>
          <w:vertAlign w:val="subscript"/>
        </w:rPr>
        <w:t>2</w:t>
      </w:r>
      <w:r w:rsidRPr="00A84CBA">
        <w:rPr>
          <w:color w:val="424142"/>
        </w:rPr>
        <w:t> + 2H</w:t>
      </w:r>
      <w:r w:rsidRPr="00A84CBA">
        <w:rPr>
          <w:color w:val="424142"/>
          <w:bdr w:val="none" w:sz="0" w:space="0" w:color="auto" w:frame="1"/>
          <w:vertAlign w:val="subscript"/>
        </w:rPr>
        <w:t>2</w:t>
      </w:r>
      <w:r w:rsidRPr="00A84CBA">
        <w:rPr>
          <w:color w:val="424142"/>
        </w:rPr>
        <w:t>O + 70</w:t>
      </w:r>
      <w:r w:rsidRPr="00A84CBA">
        <w:rPr>
          <w:color w:val="424142"/>
          <w:bdr w:val="none" w:sz="0" w:space="0" w:color="auto" w:frame="1"/>
          <w:vertAlign w:val="subscript"/>
        </w:rPr>
        <w:t>2</w:t>
      </w:r>
      <w:r w:rsidRPr="00A84CBA">
        <w:rPr>
          <w:color w:val="424142"/>
        </w:rPr>
        <w:t> = 2FeSO</w:t>
      </w:r>
      <w:r w:rsidRPr="00A84CBA">
        <w:rPr>
          <w:color w:val="424142"/>
          <w:bdr w:val="none" w:sz="0" w:space="0" w:color="auto" w:frame="1"/>
          <w:vertAlign w:val="subscript"/>
        </w:rPr>
        <w:t>4</w:t>
      </w:r>
      <w:r w:rsidRPr="00A84CBA">
        <w:rPr>
          <w:color w:val="424142"/>
        </w:rPr>
        <w:t> + 2H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Both sulphuric acid and ferrous sulphate help in reclamation of calcareous as well as non- calcareous salt affected soils by lowering the pH and solubilising free calcium from calcium carbonate present.</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The reactions are given below:</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In salt affected calcareous soils:</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proofErr w:type="gramStart"/>
      <w:r w:rsidRPr="00A84CBA">
        <w:rPr>
          <w:color w:val="424142"/>
        </w:rPr>
        <w:t>la</w:t>
      </w:r>
      <w:proofErr w:type="gramEnd"/>
      <w:r w:rsidRPr="00A84CBA">
        <w:rPr>
          <w:color w:val="424142"/>
        </w:rPr>
        <w:t>. CaCO</w:t>
      </w:r>
      <w:r w:rsidRPr="00A84CBA">
        <w:rPr>
          <w:color w:val="424142"/>
          <w:bdr w:val="none" w:sz="0" w:space="0" w:color="auto" w:frame="1"/>
          <w:vertAlign w:val="subscript"/>
        </w:rPr>
        <w:t>3</w:t>
      </w:r>
      <w:r w:rsidRPr="00A84CBA">
        <w:rPr>
          <w:color w:val="424142"/>
        </w:rPr>
        <w:t> +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 CaSO</w:t>
      </w:r>
      <w:r w:rsidRPr="00A84CBA">
        <w:rPr>
          <w:color w:val="424142"/>
          <w:bdr w:val="none" w:sz="0" w:space="0" w:color="auto" w:frame="1"/>
          <w:vertAlign w:val="subscript"/>
        </w:rPr>
        <w:t>4</w:t>
      </w:r>
      <w:r w:rsidRPr="00A84CBA">
        <w:rPr>
          <w:color w:val="424142"/>
        </w:rPr>
        <w:t> + CO</w:t>
      </w:r>
      <w:r w:rsidRPr="00A84CBA">
        <w:rPr>
          <w:color w:val="424142"/>
          <w:bdr w:val="none" w:sz="0" w:space="0" w:color="auto" w:frame="1"/>
          <w:vertAlign w:val="subscript"/>
        </w:rPr>
        <w:t>2</w:t>
      </w:r>
      <w:r w:rsidRPr="00A84CBA">
        <w:rPr>
          <w:color w:val="424142"/>
        </w:rPr>
        <w:t> + H</w:t>
      </w:r>
      <w:r w:rsidRPr="00A84CBA">
        <w:rPr>
          <w:color w:val="424142"/>
          <w:bdr w:val="none" w:sz="0" w:space="0" w:color="auto" w:frame="1"/>
          <w:vertAlign w:val="subscript"/>
        </w:rPr>
        <w:t>2</w:t>
      </w:r>
      <w:r w:rsidRPr="00A84CBA">
        <w:rPr>
          <w:color w:val="424142"/>
        </w:rPr>
        <w:t>O</w:t>
      </w:r>
    </w:p>
    <w:p w:rsidR="00A84CBA" w:rsidRPr="00A84CBA" w:rsidRDefault="00A84CBA" w:rsidP="00A84CBA">
      <w:pPr>
        <w:pStyle w:val="NoSpacing"/>
        <w:jc w:val="both"/>
        <w:rPr>
          <w:color w:val="424142"/>
        </w:rPr>
      </w:pPr>
      <w:proofErr w:type="gramStart"/>
      <w:r w:rsidRPr="00A84CBA">
        <w:rPr>
          <w:color w:val="424142"/>
        </w:rPr>
        <w:t>lb</w:t>
      </w:r>
      <w:proofErr w:type="gramEnd"/>
      <w:r w:rsidRPr="00A84CBA">
        <w:rPr>
          <w:color w:val="424142"/>
        </w:rPr>
        <w:t>. 2Na-Clay + CaSO</w:t>
      </w:r>
      <w:r w:rsidRPr="00A84CBA">
        <w:rPr>
          <w:color w:val="424142"/>
          <w:bdr w:val="none" w:sz="0" w:space="0" w:color="auto" w:frame="1"/>
          <w:vertAlign w:val="subscript"/>
        </w:rPr>
        <w:t>4</w:t>
      </w:r>
      <w:r w:rsidRPr="00A84CBA">
        <w:rPr>
          <w:color w:val="424142"/>
        </w:rPr>
        <w:t> = Ca-Clay + Na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II. FeSO</w:t>
      </w:r>
      <w:r w:rsidRPr="00A84CBA">
        <w:rPr>
          <w:color w:val="424142"/>
          <w:bdr w:val="none" w:sz="0" w:space="0" w:color="auto" w:frame="1"/>
          <w:vertAlign w:val="subscript"/>
        </w:rPr>
        <w:t>4</w:t>
      </w:r>
      <w:r w:rsidRPr="00A84CBA">
        <w:rPr>
          <w:color w:val="424142"/>
        </w:rPr>
        <w:t> + H</w:t>
      </w:r>
      <w:r w:rsidRPr="00A84CBA">
        <w:rPr>
          <w:color w:val="424142"/>
          <w:bdr w:val="none" w:sz="0" w:space="0" w:color="auto" w:frame="1"/>
          <w:vertAlign w:val="subscript"/>
        </w:rPr>
        <w:t>2</w:t>
      </w:r>
      <w:r w:rsidRPr="00A84CBA">
        <w:rPr>
          <w:color w:val="424142"/>
        </w:rPr>
        <w:t>O →</w:t>
      </w:r>
      <w:r w:rsidRPr="00A84CBA">
        <w:rPr>
          <w:rFonts w:cs="Georgia"/>
          <w:color w:val="424142"/>
        </w:rPr>
        <w:t xml:space="preserve"> </w:t>
      </w:r>
      <w:proofErr w:type="spellStart"/>
      <w:r w:rsidRPr="00A84CBA">
        <w:rPr>
          <w:rFonts w:cs="Georgia"/>
          <w:color w:val="424142"/>
        </w:rPr>
        <w:t>FeO</w:t>
      </w:r>
      <w:proofErr w:type="spellEnd"/>
      <w:r w:rsidRPr="00A84CBA">
        <w:rPr>
          <w:rFonts w:cs="Georgia"/>
          <w:color w:val="424142"/>
        </w:rPr>
        <w:t xml:space="preserve"> + </w:t>
      </w:r>
      <w:r w:rsidRPr="00A84CBA">
        <w:rPr>
          <w:color w:val="424142"/>
        </w:rPr>
        <w:t>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formed in reaction II reacts as per equations la and lb</w:t>
      </w:r>
    </w:p>
    <w:p w:rsidR="00A84CBA" w:rsidRPr="00A84CBA" w:rsidRDefault="00A84CBA" w:rsidP="00A84CBA">
      <w:pPr>
        <w:pStyle w:val="NoSpacing"/>
        <w:jc w:val="both"/>
        <w:rPr>
          <w:color w:val="424142"/>
        </w:rPr>
      </w:pPr>
      <w:r w:rsidRPr="00A84CBA">
        <w:rPr>
          <w:color w:val="424142"/>
        </w:rPr>
        <w:t>III.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also neutralizes NaHCO</w:t>
      </w:r>
      <w:r w:rsidRPr="00A84CBA">
        <w:rPr>
          <w:color w:val="424142"/>
          <w:bdr w:val="none" w:sz="0" w:space="0" w:color="auto" w:frame="1"/>
          <w:vertAlign w:val="subscript"/>
        </w:rPr>
        <w:t>3</w:t>
      </w:r>
      <w:r w:rsidRPr="00A84CBA">
        <w:rPr>
          <w:color w:val="424142"/>
        </w:rPr>
        <w:t> and Na</w:t>
      </w:r>
      <w:r w:rsidRPr="00A84CBA">
        <w:rPr>
          <w:color w:val="424142"/>
          <w:bdr w:val="none" w:sz="0" w:space="0" w:color="auto" w:frame="1"/>
          <w:vertAlign w:val="subscript"/>
        </w:rPr>
        <w:t>2</w:t>
      </w:r>
      <w:r w:rsidRPr="00A84CBA">
        <w:rPr>
          <w:color w:val="424142"/>
        </w:rPr>
        <w:t>CO</w:t>
      </w:r>
      <w:r w:rsidRPr="00A84CBA">
        <w:rPr>
          <w:color w:val="424142"/>
          <w:bdr w:val="none" w:sz="0" w:space="0" w:color="auto" w:frame="1"/>
          <w:vertAlign w:val="subscript"/>
        </w:rPr>
        <w:t>3</w:t>
      </w:r>
      <w:r w:rsidRPr="00A84CBA">
        <w:rPr>
          <w:color w:val="424142"/>
        </w:rPr>
        <w:t> present in these soils.</w:t>
      </w:r>
    </w:p>
    <w:p w:rsidR="00A84CBA" w:rsidRPr="00A84CBA" w:rsidRDefault="00A84CBA" w:rsidP="00A84CBA">
      <w:pPr>
        <w:pStyle w:val="NoSpacing"/>
        <w:jc w:val="both"/>
        <w:rPr>
          <w:color w:val="424142"/>
        </w:rPr>
      </w:pPr>
      <w:r w:rsidRPr="00A84CBA">
        <w:rPr>
          <w:color w:val="424142"/>
        </w:rPr>
        <w:t>2NaHCO</w:t>
      </w:r>
      <w:r w:rsidRPr="00A84CBA">
        <w:rPr>
          <w:color w:val="424142"/>
          <w:bdr w:val="none" w:sz="0" w:space="0" w:color="auto" w:frame="1"/>
          <w:vertAlign w:val="subscript"/>
        </w:rPr>
        <w:t>3</w:t>
      </w:r>
      <w:r w:rsidRPr="00A84CBA">
        <w:rPr>
          <w:color w:val="424142"/>
        </w:rPr>
        <w:t> +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w:t>
      </w:r>
      <w:r w:rsidRPr="00A84CBA">
        <w:rPr>
          <w:rFonts w:cs="Georgia"/>
          <w:color w:val="424142"/>
        </w:rPr>
        <w:t xml:space="preserve"> N</w:t>
      </w:r>
      <w:r w:rsidRPr="00A84CBA">
        <w:rPr>
          <w:color w:val="424142"/>
        </w:rPr>
        <w:t>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+ 2H</w:t>
      </w:r>
      <w:r w:rsidRPr="00A84CBA">
        <w:rPr>
          <w:color w:val="424142"/>
          <w:bdr w:val="none" w:sz="0" w:space="0" w:color="auto" w:frame="1"/>
          <w:vertAlign w:val="subscript"/>
        </w:rPr>
        <w:t>2</w:t>
      </w:r>
      <w:r w:rsidRPr="00A84CBA">
        <w:rPr>
          <w:color w:val="424142"/>
        </w:rPr>
        <w:t>O + 2CO</w:t>
      </w:r>
      <w:r w:rsidRPr="00A84CBA">
        <w:rPr>
          <w:color w:val="424142"/>
          <w:bdr w:val="none" w:sz="0" w:space="0" w:color="auto" w:frame="1"/>
          <w:vertAlign w:val="subscript"/>
        </w:rPr>
        <w:t>2</w:t>
      </w:r>
    </w:p>
    <w:p w:rsidR="00A84CBA" w:rsidRPr="00A84CBA" w:rsidRDefault="00A84CBA" w:rsidP="00A84CBA">
      <w:pPr>
        <w:pStyle w:val="NoSpacing"/>
        <w:jc w:val="both"/>
        <w:rPr>
          <w:color w:val="424142"/>
        </w:rPr>
      </w:pPr>
      <w:r w:rsidRPr="00A84CBA">
        <w:rPr>
          <w:color w:val="424142"/>
        </w:rPr>
        <w:t>Na</w:t>
      </w:r>
      <w:r w:rsidRPr="00A84CBA">
        <w:rPr>
          <w:color w:val="424142"/>
          <w:bdr w:val="none" w:sz="0" w:space="0" w:color="auto" w:frame="1"/>
          <w:vertAlign w:val="subscript"/>
        </w:rPr>
        <w:t>2</w:t>
      </w:r>
      <w:r w:rsidRPr="00A84CBA">
        <w:rPr>
          <w:color w:val="424142"/>
        </w:rPr>
        <w:t>CO</w:t>
      </w:r>
      <w:r w:rsidRPr="00A84CBA">
        <w:rPr>
          <w:color w:val="424142"/>
          <w:bdr w:val="none" w:sz="0" w:space="0" w:color="auto" w:frame="1"/>
          <w:vertAlign w:val="subscript"/>
        </w:rPr>
        <w:t>3</w:t>
      </w:r>
      <w:r w:rsidRPr="00A84CBA">
        <w:rPr>
          <w:color w:val="424142"/>
        </w:rPr>
        <w:t> +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w:t>
      </w:r>
      <w:r w:rsidRPr="00A84CBA">
        <w:rPr>
          <w:rFonts w:cs="Georgia"/>
          <w:color w:val="424142"/>
        </w:rPr>
        <w:t xml:space="preserve"> N</w:t>
      </w:r>
      <w:r w:rsidRPr="00A84CBA">
        <w:rPr>
          <w:color w:val="424142"/>
        </w:rPr>
        <w:t>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 H</w:t>
      </w:r>
      <w:r w:rsidRPr="00A84CBA">
        <w:rPr>
          <w:color w:val="424142"/>
          <w:bdr w:val="none" w:sz="0" w:space="0" w:color="auto" w:frame="1"/>
          <w:vertAlign w:val="subscript"/>
        </w:rPr>
        <w:t>2</w:t>
      </w:r>
      <w:r w:rsidRPr="00A84CBA">
        <w:rPr>
          <w:color w:val="424142"/>
        </w:rPr>
        <w:t>O + CO</w:t>
      </w:r>
      <w:r w:rsidRPr="00A84CBA">
        <w:rPr>
          <w:color w:val="424142"/>
          <w:bdr w:val="none" w:sz="0" w:space="0" w:color="auto" w:frame="1"/>
          <w:vertAlign w:val="subscript"/>
        </w:rPr>
        <w:t>2</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But if the soil is non-calcareous:</w:t>
      </w:r>
    </w:p>
    <w:p w:rsidR="00A84CBA" w:rsidRP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(I) 2Na-Clay +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 2H-Clay + Na</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(II) FeSO</w:t>
      </w:r>
      <w:r w:rsidRPr="00A84CBA">
        <w:rPr>
          <w:color w:val="424142"/>
          <w:bdr w:val="none" w:sz="0" w:space="0" w:color="auto" w:frame="1"/>
          <w:vertAlign w:val="subscript"/>
        </w:rPr>
        <w:t>4</w:t>
      </w:r>
      <w:r w:rsidRPr="00A84CBA">
        <w:rPr>
          <w:color w:val="424142"/>
        </w:rPr>
        <w:t> + H</w:t>
      </w:r>
      <w:r w:rsidRPr="00A84CBA">
        <w:rPr>
          <w:color w:val="424142"/>
          <w:bdr w:val="none" w:sz="0" w:space="0" w:color="auto" w:frame="1"/>
          <w:vertAlign w:val="subscript"/>
        </w:rPr>
        <w:t>2</w:t>
      </w:r>
      <w:r w:rsidRPr="00A84CBA">
        <w:rPr>
          <w:color w:val="424142"/>
        </w:rPr>
        <w:t xml:space="preserve">O = </w:t>
      </w:r>
      <w:proofErr w:type="spellStart"/>
      <w:r w:rsidRPr="00A84CBA">
        <w:rPr>
          <w:color w:val="424142"/>
        </w:rPr>
        <w:t>FeO</w:t>
      </w:r>
      <w:proofErr w:type="spellEnd"/>
      <w:r w:rsidRPr="00A84CBA">
        <w:rPr>
          <w:color w:val="424142"/>
        </w:rPr>
        <w:t xml:space="preserve"> + 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p>
    <w:p w:rsidR="00A84CBA" w:rsidRPr="00A84CBA" w:rsidRDefault="00A84CBA" w:rsidP="00A84CBA">
      <w:pPr>
        <w:pStyle w:val="NoSpacing"/>
        <w:jc w:val="both"/>
        <w:rPr>
          <w:color w:val="424142"/>
        </w:rPr>
      </w:pPr>
      <w:r w:rsidRPr="00A84CBA">
        <w:rPr>
          <w:color w:val="424142"/>
        </w:rPr>
        <w:t>H</w:t>
      </w:r>
      <w:r w:rsidRPr="00A84CBA">
        <w:rPr>
          <w:color w:val="424142"/>
          <w:bdr w:val="none" w:sz="0" w:space="0" w:color="auto" w:frame="1"/>
          <w:vertAlign w:val="subscript"/>
        </w:rPr>
        <w:t>2</w:t>
      </w:r>
      <w:r w:rsidRPr="00A84CBA">
        <w:rPr>
          <w:color w:val="424142"/>
        </w:rPr>
        <w:t>SO</w:t>
      </w:r>
      <w:r w:rsidRPr="00A84CBA">
        <w:rPr>
          <w:color w:val="424142"/>
          <w:bdr w:val="none" w:sz="0" w:space="0" w:color="auto" w:frame="1"/>
          <w:vertAlign w:val="subscript"/>
        </w:rPr>
        <w:t>4</w:t>
      </w:r>
      <w:r w:rsidRPr="00A84CBA">
        <w:rPr>
          <w:color w:val="424142"/>
        </w:rPr>
        <w:t> formed in reaction II acts in similar manner as in reaction I.</w:t>
      </w:r>
    </w:p>
    <w:p w:rsidR="00A84CBA" w:rsidRPr="00A84CBA" w:rsidRDefault="00A84CBA" w:rsidP="00A84CBA">
      <w:pPr>
        <w:pStyle w:val="NoSpacing"/>
        <w:jc w:val="both"/>
        <w:rPr>
          <w:color w:val="424142"/>
        </w:rPr>
      </w:pPr>
      <w:r w:rsidRPr="00A84CBA">
        <w:rPr>
          <w:color w:val="424142"/>
        </w:rPr>
        <w:t xml:space="preserve">(3) </w:t>
      </w:r>
      <w:proofErr w:type="spellStart"/>
      <w:r w:rsidRPr="00A84CBA">
        <w:rPr>
          <w:color w:val="424142"/>
        </w:rPr>
        <w:t>Dhar’s</w:t>
      </w:r>
      <w:proofErr w:type="spellEnd"/>
      <w:r w:rsidRPr="00A84CBA">
        <w:rPr>
          <w:color w:val="424142"/>
        </w:rPr>
        <w:t xml:space="preserve"> method. In India, Dr. Neel </w:t>
      </w:r>
      <w:proofErr w:type="spellStart"/>
      <w:r w:rsidRPr="00A84CBA">
        <w:rPr>
          <w:color w:val="424142"/>
        </w:rPr>
        <w:t>Ratan</w:t>
      </w:r>
      <w:proofErr w:type="spellEnd"/>
      <w:r w:rsidRPr="00A84CBA">
        <w:rPr>
          <w:color w:val="424142"/>
        </w:rPr>
        <w:t xml:space="preserve"> </w:t>
      </w:r>
      <w:proofErr w:type="spellStart"/>
      <w:r w:rsidRPr="00A84CBA">
        <w:rPr>
          <w:color w:val="424142"/>
        </w:rPr>
        <w:t>Dhar</w:t>
      </w:r>
      <w:proofErr w:type="spellEnd"/>
      <w:r w:rsidRPr="00A84CBA">
        <w:rPr>
          <w:color w:val="424142"/>
        </w:rPr>
        <w:t xml:space="preserve"> (1935) succeeded in reducing the alkalinity and salinity of the soil by the use of molasses and press-mud.</w:t>
      </w:r>
    </w:p>
    <w:p w:rsidR="00A84CBA" w:rsidRDefault="00A84CBA" w:rsidP="00A84CBA">
      <w:pPr>
        <w:pStyle w:val="NoSpacing"/>
        <w:jc w:val="both"/>
        <w:rPr>
          <w:b/>
          <w:bCs/>
          <w:color w:val="424142"/>
          <w:bdr w:val="none" w:sz="0" w:space="0" w:color="auto" w:frame="1"/>
        </w:rPr>
      </w:pPr>
    </w:p>
    <w:p w:rsidR="00A84CBA" w:rsidRPr="00A84CBA" w:rsidRDefault="00A84CBA" w:rsidP="00A84CBA">
      <w:pPr>
        <w:pStyle w:val="NoSpacing"/>
        <w:jc w:val="both"/>
        <w:rPr>
          <w:color w:val="424142"/>
        </w:rPr>
      </w:pPr>
      <w:r w:rsidRPr="00A84CBA">
        <w:rPr>
          <w:b/>
          <w:bCs/>
          <w:color w:val="424142"/>
          <w:bdr w:val="none" w:sz="0" w:space="0" w:color="auto" w:frame="1"/>
        </w:rPr>
        <w:t>For one acre land he recommended the mixture of the following substances:</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proofErr w:type="gramStart"/>
      <w:r w:rsidRPr="00A84CBA">
        <w:rPr>
          <w:color w:val="424142"/>
        </w:rPr>
        <w:t>(</w:t>
      </w:r>
      <w:proofErr w:type="spellStart"/>
      <w:r w:rsidRPr="00A84CBA">
        <w:rPr>
          <w:color w:val="424142"/>
        </w:rPr>
        <w:t>i</w:t>
      </w:r>
      <w:proofErr w:type="spellEnd"/>
      <w:r w:rsidRPr="00A84CBA">
        <w:rPr>
          <w:color w:val="424142"/>
        </w:rPr>
        <w:t>) 2 tons of molasses, (ii) 1-2 tons of press-mud (a waste product of sugar industry) and (iii) 50-100 pounds of P</w:t>
      </w:r>
      <w:r w:rsidRPr="00A84CBA">
        <w:rPr>
          <w:color w:val="424142"/>
          <w:bdr w:val="none" w:sz="0" w:space="0" w:color="auto" w:frame="1"/>
          <w:vertAlign w:val="subscript"/>
        </w:rPr>
        <w:t>2</w:t>
      </w:r>
      <w:r w:rsidRPr="00A84CBA">
        <w:rPr>
          <w:color w:val="424142"/>
        </w:rPr>
        <w:t>O</w:t>
      </w:r>
      <w:r w:rsidRPr="00A84CBA">
        <w:rPr>
          <w:color w:val="424142"/>
          <w:bdr w:val="none" w:sz="0" w:space="0" w:color="auto" w:frame="1"/>
          <w:vertAlign w:val="subscript"/>
        </w:rPr>
        <w:t>5</w:t>
      </w:r>
      <w:r w:rsidRPr="00A84CBA">
        <w:rPr>
          <w:color w:val="424142"/>
        </w:rPr>
        <w:t> in the form of basic slag.</w:t>
      </w:r>
      <w:proofErr w:type="gramEnd"/>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The molasses is fermented by soil microbes and as a result of fermentation organic acids are produced which lower the alkalinity and increase the availability of phosphates. The press- mud contains Ca which forms calcium salts that reduce the content of exchangeable sodium. Phosphate helps in the microbial fixation of nitrogen into nitrogenous compounds in the soil.</w:t>
      </w:r>
    </w:p>
    <w:p w:rsidR="00A84CBA" w:rsidRDefault="00A84CBA" w:rsidP="00A84CBA">
      <w:pPr>
        <w:pStyle w:val="NoSpacing"/>
        <w:jc w:val="both"/>
        <w:rPr>
          <w:b/>
          <w:bCs/>
          <w:color w:val="424142"/>
          <w:bdr w:val="none" w:sz="0" w:space="0" w:color="auto" w:frame="1"/>
        </w:rPr>
      </w:pPr>
    </w:p>
    <w:p w:rsidR="00A84CBA" w:rsidRPr="00115DCA" w:rsidRDefault="00A84CBA" w:rsidP="00A84CBA">
      <w:pPr>
        <w:pStyle w:val="NoSpacing"/>
        <w:jc w:val="both"/>
        <w:rPr>
          <w:color w:val="424142"/>
          <w:sz w:val="24"/>
          <w:szCs w:val="24"/>
          <w:u w:val="single"/>
        </w:rPr>
      </w:pPr>
      <w:r w:rsidRPr="00115DCA">
        <w:rPr>
          <w:b/>
          <w:bCs/>
          <w:color w:val="424142"/>
          <w:sz w:val="24"/>
          <w:szCs w:val="24"/>
          <w:u w:val="single"/>
          <w:bdr w:val="none" w:sz="0" w:space="0" w:color="auto" w:frame="1"/>
        </w:rPr>
        <w:t>(B) Mechanical methods:</w:t>
      </w:r>
    </w:p>
    <w:p w:rsidR="00A84CBA" w:rsidRDefault="00A84CBA" w:rsidP="00A84CBA">
      <w:pPr>
        <w:pStyle w:val="NoSpacing"/>
        <w:jc w:val="both"/>
        <w:rPr>
          <w:rStyle w:val="Strong"/>
          <w:color w:val="424142"/>
          <w:bdr w:val="none" w:sz="0" w:space="0" w:color="auto" w:frame="1"/>
        </w:rPr>
      </w:pPr>
    </w:p>
    <w:p w:rsidR="00A84CBA" w:rsidRPr="00A84CBA" w:rsidRDefault="00A84CBA" w:rsidP="00A84CBA">
      <w:pPr>
        <w:pStyle w:val="NoSpacing"/>
        <w:jc w:val="both"/>
        <w:rPr>
          <w:color w:val="424142"/>
        </w:rPr>
      </w:pPr>
      <w:r w:rsidRPr="00A84CBA">
        <w:rPr>
          <w:rStyle w:val="Strong"/>
          <w:color w:val="424142"/>
          <w:bdr w:val="none" w:sz="0" w:space="0" w:color="auto" w:frame="1"/>
        </w:rPr>
        <w:t>The alkali salts are removed by:</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(1) Scraper or by rapidly moving streams of water,</w:t>
      </w:r>
    </w:p>
    <w:p w:rsidR="00A84CBA" w:rsidRPr="00A84CBA" w:rsidRDefault="00A84CBA" w:rsidP="00A84CBA">
      <w:pPr>
        <w:pStyle w:val="NoSpacing"/>
        <w:jc w:val="both"/>
        <w:rPr>
          <w:color w:val="424142"/>
        </w:rPr>
      </w:pPr>
      <w:r w:rsidRPr="00A84CBA">
        <w:rPr>
          <w:color w:val="424142"/>
        </w:rPr>
        <w:t>(2) Deep ploughing of the land which reduces the alkalinity and makes the soil more permeable.</w:t>
      </w:r>
    </w:p>
    <w:p w:rsidR="00A84CBA" w:rsidRPr="00A84CBA" w:rsidRDefault="00A84CBA" w:rsidP="00A84CBA">
      <w:pPr>
        <w:pStyle w:val="NoSpacing"/>
        <w:jc w:val="both"/>
        <w:rPr>
          <w:color w:val="424142"/>
        </w:rPr>
      </w:pPr>
      <w:r w:rsidRPr="00A84CBA">
        <w:rPr>
          <w:color w:val="424142"/>
        </w:rPr>
        <w:t xml:space="preserve">(3) Application of green manures of </w:t>
      </w:r>
      <w:proofErr w:type="spellStart"/>
      <w:r w:rsidRPr="00A84CBA">
        <w:rPr>
          <w:color w:val="424142"/>
        </w:rPr>
        <w:t>Dhaincha</w:t>
      </w:r>
      <w:proofErr w:type="spellEnd"/>
      <w:r w:rsidRPr="00A84CBA">
        <w:rPr>
          <w:color w:val="424142"/>
        </w:rPr>
        <w:t xml:space="preserve">, guar, </w:t>
      </w:r>
      <w:proofErr w:type="spellStart"/>
      <w:r w:rsidRPr="00A84CBA">
        <w:rPr>
          <w:color w:val="424142"/>
        </w:rPr>
        <w:t>jantar</w:t>
      </w:r>
      <w:proofErr w:type="spellEnd"/>
      <w:r w:rsidRPr="00A84CBA">
        <w:rPr>
          <w:color w:val="424142"/>
        </w:rPr>
        <w:t xml:space="preserve"> (</w:t>
      </w:r>
      <w:proofErr w:type="spellStart"/>
      <w:r w:rsidRPr="00A84CBA">
        <w:rPr>
          <w:color w:val="424142"/>
        </w:rPr>
        <w:t>Sesbania</w:t>
      </w:r>
      <w:proofErr w:type="spellEnd"/>
      <w:r w:rsidRPr="00A84CBA">
        <w:rPr>
          <w:color w:val="424142"/>
        </w:rPr>
        <w:t xml:space="preserve"> </w:t>
      </w:r>
      <w:proofErr w:type="spellStart"/>
      <w:r w:rsidRPr="00A84CBA">
        <w:rPr>
          <w:color w:val="424142"/>
        </w:rPr>
        <w:t>aculeata</w:t>
      </w:r>
      <w:proofErr w:type="spellEnd"/>
      <w:r w:rsidRPr="00A84CBA">
        <w:rPr>
          <w:color w:val="424142"/>
        </w:rPr>
        <w:t>) has been found most successful in reclamation of alkali and saline soils.</w:t>
      </w:r>
    </w:p>
    <w:p w:rsidR="00A84CBA" w:rsidRPr="00A84CBA" w:rsidRDefault="00A84CBA" w:rsidP="00A84CBA">
      <w:pPr>
        <w:pStyle w:val="NoSpacing"/>
        <w:jc w:val="both"/>
        <w:rPr>
          <w:color w:val="424142"/>
        </w:rPr>
      </w:pPr>
      <w:r w:rsidRPr="00A84CBA">
        <w:rPr>
          <w:color w:val="424142"/>
        </w:rPr>
        <w:t>(4) Spreading of straw and dried grasses and leaves on the alkaline soil.</w:t>
      </w:r>
    </w:p>
    <w:p w:rsidR="00A84CBA" w:rsidRDefault="00A84CBA" w:rsidP="00A84CBA">
      <w:pPr>
        <w:pStyle w:val="NoSpacing"/>
        <w:jc w:val="both"/>
        <w:rPr>
          <w:b/>
          <w:bCs/>
          <w:color w:val="424142"/>
          <w:bdr w:val="none" w:sz="0" w:space="0" w:color="auto" w:frame="1"/>
        </w:rPr>
      </w:pPr>
    </w:p>
    <w:p w:rsidR="00A84CBA" w:rsidRPr="00115DCA" w:rsidRDefault="00A84CBA" w:rsidP="00A84CBA">
      <w:pPr>
        <w:pStyle w:val="NoSpacing"/>
        <w:jc w:val="both"/>
        <w:rPr>
          <w:color w:val="424142"/>
          <w:sz w:val="24"/>
          <w:szCs w:val="24"/>
          <w:u w:val="single"/>
        </w:rPr>
      </w:pPr>
      <w:r w:rsidRPr="00115DCA">
        <w:rPr>
          <w:b/>
          <w:bCs/>
          <w:color w:val="424142"/>
          <w:sz w:val="24"/>
          <w:szCs w:val="24"/>
          <w:u w:val="single"/>
          <w:bdr w:val="none" w:sz="0" w:space="0" w:color="auto" w:frame="1"/>
        </w:rPr>
        <w:t>(C) Agricultural method:</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 xml:space="preserve">Growing of alkali tolerant crops and plants, such as sugar-beet, rice, </w:t>
      </w:r>
      <w:proofErr w:type="spellStart"/>
      <w:r w:rsidRPr="00A84CBA">
        <w:rPr>
          <w:color w:val="424142"/>
        </w:rPr>
        <w:t>patsann</w:t>
      </w:r>
      <w:proofErr w:type="spellEnd"/>
      <w:r w:rsidRPr="00A84CBA">
        <w:rPr>
          <w:color w:val="424142"/>
        </w:rPr>
        <w:t xml:space="preserve"> (Hibiscus </w:t>
      </w:r>
      <w:proofErr w:type="spellStart"/>
      <w:r w:rsidRPr="00A84CBA">
        <w:rPr>
          <w:color w:val="424142"/>
        </w:rPr>
        <w:t>cannabinus</w:t>
      </w:r>
      <w:proofErr w:type="spellEnd"/>
      <w:r w:rsidRPr="00A84CBA">
        <w:rPr>
          <w:color w:val="424142"/>
        </w:rPr>
        <w:t xml:space="preserve">), wild indigo and babul in such soils successfully reduces alkalinity. Rice is commonly the first crop grown on salty lands to be reclaimed. In Punjab the usual practice of reclamation of salty lands involves growing of paddy after first initial leaching followed by </w:t>
      </w:r>
      <w:proofErr w:type="spellStart"/>
      <w:r w:rsidRPr="00A84CBA">
        <w:rPr>
          <w:color w:val="424142"/>
        </w:rPr>
        <w:t>berseem</w:t>
      </w:r>
      <w:proofErr w:type="spellEnd"/>
      <w:r w:rsidRPr="00A84CBA">
        <w:rPr>
          <w:color w:val="424142"/>
        </w:rPr>
        <w:t xml:space="preserve"> or </w:t>
      </w:r>
      <w:proofErr w:type="spellStart"/>
      <w:r w:rsidRPr="00A84CBA">
        <w:rPr>
          <w:color w:val="424142"/>
        </w:rPr>
        <w:t>senji</w:t>
      </w:r>
      <w:proofErr w:type="spellEnd"/>
      <w:r w:rsidRPr="00A84CBA">
        <w:rPr>
          <w:color w:val="424142"/>
        </w:rPr>
        <w:t xml:space="preserve"> which has higher water requirement than </w:t>
      </w:r>
      <w:proofErr w:type="spellStart"/>
      <w:r w:rsidRPr="00A84CBA">
        <w:rPr>
          <w:color w:val="424142"/>
        </w:rPr>
        <w:t>Dhaincha</w:t>
      </w:r>
      <w:proofErr w:type="spellEnd"/>
      <w:r w:rsidRPr="00A84CBA">
        <w:rPr>
          <w:color w:val="424142"/>
        </w:rPr>
        <w:t xml:space="preserve"> as green manure which IS followed by sugarcane and then wheat or cotton.</w:t>
      </w:r>
    </w:p>
    <w:p w:rsidR="00A84CBA" w:rsidRDefault="00A84CBA" w:rsidP="00A84CBA">
      <w:pPr>
        <w:pStyle w:val="NoSpacing"/>
        <w:jc w:val="both"/>
        <w:rPr>
          <w:color w:val="424142"/>
        </w:rPr>
      </w:pPr>
    </w:p>
    <w:p w:rsidR="00A84CBA" w:rsidRPr="00A84CBA" w:rsidRDefault="00A84CBA" w:rsidP="00A84CBA">
      <w:pPr>
        <w:pStyle w:val="NoSpacing"/>
        <w:jc w:val="both"/>
        <w:rPr>
          <w:color w:val="424142"/>
        </w:rPr>
      </w:pPr>
      <w:r w:rsidRPr="00A84CBA">
        <w:rPr>
          <w:color w:val="424142"/>
        </w:rPr>
        <w:t xml:space="preserve">Introduction of leguminous crops helps in building up of nitrogen supply and opens the soils. </w:t>
      </w:r>
      <w:proofErr w:type="spellStart"/>
      <w:r w:rsidRPr="00A84CBA">
        <w:rPr>
          <w:color w:val="424142"/>
        </w:rPr>
        <w:t>Dhaincha</w:t>
      </w:r>
      <w:proofErr w:type="spellEnd"/>
      <w:r w:rsidRPr="00A84CBA">
        <w:rPr>
          <w:color w:val="424142"/>
        </w:rPr>
        <w:t>-paddy-</w:t>
      </w:r>
      <w:proofErr w:type="spellStart"/>
      <w:r w:rsidRPr="00A84CBA">
        <w:rPr>
          <w:color w:val="424142"/>
        </w:rPr>
        <w:t>berseem</w:t>
      </w:r>
      <w:proofErr w:type="spellEnd"/>
      <w:r w:rsidRPr="00A84CBA">
        <w:rPr>
          <w:color w:val="424142"/>
        </w:rPr>
        <w:t xml:space="preserve"> rotation has been found to be the best cropping pattern on mild type of alkali soils in Punjab region. In U.P. also, paddy or </w:t>
      </w:r>
      <w:proofErr w:type="spellStart"/>
      <w:r w:rsidRPr="00A84CBA">
        <w:rPr>
          <w:color w:val="424142"/>
        </w:rPr>
        <w:t>dhaincha</w:t>
      </w:r>
      <w:proofErr w:type="spellEnd"/>
      <w:r w:rsidRPr="00A84CBA">
        <w:rPr>
          <w:color w:val="424142"/>
        </w:rPr>
        <w:t xml:space="preserve">-paddy are the usual crops taken during first stage of reclamation of salty soils. This is followed by </w:t>
      </w:r>
      <w:proofErr w:type="spellStart"/>
      <w:r w:rsidRPr="00A84CBA">
        <w:rPr>
          <w:color w:val="424142"/>
        </w:rPr>
        <w:t>berseem</w:t>
      </w:r>
      <w:proofErr w:type="spellEnd"/>
      <w:r w:rsidRPr="00A84CBA">
        <w:rPr>
          <w:color w:val="424142"/>
        </w:rPr>
        <w:t xml:space="preserve"> or barley in winter. Pulse crops like gram or peas show poor performance.</w:t>
      </w:r>
    </w:p>
    <w:p w:rsidR="00A216CF" w:rsidRPr="00A84CBA" w:rsidRDefault="00A216CF" w:rsidP="00A84CBA">
      <w:pPr>
        <w:pStyle w:val="NoSpacing"/>
        <w:jc w:val="both"/>
      </w:pPr>
    </w:p>
    <w:sectPr w:rsidR="00A216CF" w:rsidRPr="00A84CBA" w:rsidSect="00A216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2220"/>
    <w:rsid w:val="00115DCA"/>
    <w:rsid w:val="00302220"/>
    <w:rsid w:val="003F7246"/>
    <w:rsid w:val="00A216CF"/>
    <w:rsid w:val="00A84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CB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84CBA"/>
    <w:rPr>
      <w:b/>
      <w:bCs/>
    </w:rPr>
  </w:style>
  <w:style w:type="paragraph" w:styleId="NoSpacing">
    <w:name w:val="No Spacing"/>
    <w:uiPriority w:val="1"/>
    <w:qFormat/>
    <w:rsid w:val="00A84C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MIDNAPORE COLLEGE</dc:creator>
  <cp:lastModifiedBy>MIDNAPORE COLLEGE</cp:lastModifiedBy>
  <cp:revision>3</cp:revision>
  <dcterms:created xsi:type="dcterms:W3CDTF">2020-04-14T03:21:00Z</dcterms:created>
  <dcterms:modified xsi:type="dcterms:W3CDTF">2020-04-14T03:34:00Z</dcterms:modified>
</cp:coreProperties>
</file>